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2447" w:rsidRDefault="00432447">
      <w:r>
        <w:rPr>
          <w:noProof/>
        </w:rPr>
        <w:pict>
          <v:rect id="_x0000_s1026" style="position:absolute;margin-left:-7.85pt;margin-top:-54.35pt;width:168pt;height:120pt;z-index:251658240">
            <v:fill r:id="rId5" o:title="Apurba Deb" recolor="t" type="frame"/>
          </v:rect>
        </w:pict>
      </w:r>
    </w:p>
    <w:p w:rsidR="00432447" w:rsidRDefault="00432447"/>
    <w:p w:rsidR="00000000" w:rsidRDefault="00432447"/>
    <w:p w:rsidR="00432447" w:rsidRDefault="00432447"/>
    <w:p w:rsidR="00432447" w:rsidRDefault="00432447" w:rsidP="00432447">
      <w:pPr>
        <w:pStyle w:val="Heading2"/>
        <w:rPr>
          <w:b w:val="0"/>
        </w:rPr>
      </w:pPr>
      <w:r>
        <w:t>NAME</w:t>
      </w:r>
      <w:r>
        <w:tab/>
      </w:r>
      <w:r>
        <w:tab/>
      </w:r>
      <w:r w:rsidRPr="0085449F">
        <w:rPr>
          <w:b w:val="0"/>
        </w:rPr>
        <w:t>Dr</w:t>
      </w:r>
      <w:r>
        <w:t xml:space="preserve"> </w:t>
      </w:r>
      <w:r>
        <w:rPr>
          <w:b w:val="0"/>
        </w:rPr>
        <w:t>Apurba Kanti Deb.</w:t>
      </w:r>
    </w:p>
    <w:p w:rsidR="00432447" w:rsidRPr="008D0C91" w:rsidRDefault="00432447" w:rsidP="00432447"/>
    <w:p w:rsidR="00432447" w:rsidRDefault="00432447" w:rsidP="00432447">
      <w:pPr>
        <w:pStyle w:val="Heading2"/>
        <w:rPr>
          <w:b w:val="0"/>
        </w:rPr>
      </w:pPr>
      <w:proofErr w:type="gramStart"/>
      <w:r>
        <w:t>DESIGNATION</w:t>
      </w:r>
      <w:r>
        <w:rPr>
          <w:b w:val="0"/>
        </w:rPr>
        <w:tab/>
        <w:t>Assistant Professor in Physics, Department of Physics, Raiganj University.</w:t>
      </w:r>
      <w:proofErr w:type="gramEnd"/>
    </w:p>
    <w:p w:rsidR="00432447" w:rsidRPr="008D0C91" w:rsidRDefault="00432447" w:rsidP="00432447"/>
    <w:p w:rsidR="00432447" w:rsidRDefault="00432447" w:rsidP="00432447">
      <w:pPr>
        <w:pStyle w:val="Heading2"/>
        <w:rPr>
          <w:b w:val="0"/>
        </w:rPr>
      </w:pPr>
      <w:r>
        <w:t>QUALIFICATION</w:t>
      </w:r>
      <w:r>
        <w:rPr>
          <w:b w:val="0"/>
        </w:rPr>
        <w:tab/>
      </w:r>
    </w:p>
    <w:p w:rsidR="00432447" w:rsidRPr="0063500B" w:rsidRDefault="00432447" w:rsidP="00432447">
      <w:pPr>
        <w:pStyle w:val="ListParagraph"/>
        <w:numPr>
          <w:ilvl w:val="0"/>
          <w:numId w:val="1"/>
        </w:numPr>
      </w:pPr>
      <w:r>
        <w:rPr>
          <w:sz w:val="22"/>
        </w:rPr>
        <w:t xml:space="preserve">B.Sc. degree in Physics (1997), </w:t>
      </w:r>
      <w:r w:rsidRPr="003E5DA7">
        <w:rPr>
          <w:sz w:val="22"/>
        </w:rPr>
        <w:t>North Bengal University</w:t>
      </w:r>
      <w:r>
        <w:rPr>
          <w:sz w:val="22"/>
        </w:rPr>
        <w:t>, Raja Rammohunpur, Darjeeling, West Bengal</w:t>
      </w:r>
    </w:p>
    <w:p w:rsidR="00432447" w:rsidRPr="003E5DA7" w:rsidRDefault="00432447" w:rsidP="00432447">
      <w:pPr>
        <w:pStyle w:val="ListParagraph"/>
        <w:numPr>
          <w:ilvl w:val="0"/>
          <w:numId w:val="1"/>
        </w:numPr>
      </w:pPr>
      <w:r>
        <w:rPr>
          <w:sz w:val="22"/>
        </w:rPr>
        <w:t xml:space="preserve">M.Sc. degree in Physics (2000), Jadavpur University, </w:t>
      </w:r>
      <w:r w:rsidRPr="003E5DA7">
        <w:rPr>
          <w:sz w:val="22"/>
        </w:rPr>
        <w:t>Jadavpur, Kolkata.</w:t>
      </w:r>
      <w:r>
        <w:rPr>
          <w:sz w:val="22"/>
        </w:rPr>
        <w:t>, West Bengal</w:t>
      </w:r>
    </w:p>
    <w:p w:rsidR="00432447" w:rsidRDefault="00432447" w:rsidP="00432447">
      <w:pPr>
        <w:pStyle w:val="Heading2"/>
        <w:numPr>
          <w:ilvl w:val="0"/>
          <w:numId w:val="1"/>
        </w:numPr>
        <w:rPr>
          <w:b w:val="0"/>
          <w:sz w:val="22"/>
        </w:rPr>
      </w:pPr>
      <w:r w:rsidRPr="003E5DA7">
        <w:rPr>
          <w:b w:val="0"/>
          <w:sz w:val="22"/>
        </w:rPr>
        <w:t>Ph.D.</w:t>
      </w:r>
      <w:r>
        <w:rPr>
          <w:b w:val="0"/>
          <w:sz w:val="22"/>
        </w:rPr>
        <w:t xml:space="preserve"> in 2007, </w:t>
      </w:r>
      <w:r w:rsidRPr="003E5DA7">
        <w:rPr>
          <w:b w:val="0"/>
          <w:sz w:val="22"/>
        </w:rPr>
        <w:t>Department of Materials Science</w:t>
      </w:r>
      <w:r>
        <w:rPr>
          <w:b w:val="0"/>
          <w:sz w:val="22"/>
        </w:rPr>
        <w:t xml:space="preserve">, IACS, Jadavpur, Kolkata, </w:t>
      </w:r>
      <w:r w:rsidRPr="003E5DA7">
        <w:rPr>
          <w:b w:val="0"/>
          <w:sz w:val="22"/>
        </w:rPr>
        <w:t>West Bengal</w:t>
      </w:r>
    </w:p>
    <w:p w:rsidR="00432447" w:rsidRPr="0063500B" w:rsidRDefault="00432447" w:rsidP="00432447"/>
    <w:p w:rsidR="00432447" w:rsidRDefault="00432447" w:rsidP="00432447"/>
    <w:p w:rsidR="00432447" w:rsidRDefault="00432447" w:rsidP="00432447">
      <w:pPr>
        <w:pStyle w:val="Heading2"/>
      </w:pPr>
      <w:r>
        <w:t>LIST OF PUBLICATIONS</w:t>
      </w:r>
    </w:p>
    <w:p w:rsidR="00432447" w:rsidRDefault="00432447" w:rsidP="00432447">
      <w:pPr>
        <w:jc w:val="both"/>
      </w:pPr>
    </w:p>
    <w:p w:rsidR="00432447" w:rsidRDefault="00432447" w:rsidP="00432447">
      <w:pPr>
        <w:pStyle w:val="BodyTextIndent"/>
      </w:pPr>
      <w:r>
        <w:t>1.</w:t>
      </w:r>
      <w:r>
        <w:tab/>
        <w:t>“Dependence of U, V, W and other profile shape related parameters on standard Si sample microstructure”</w:t>
      </w:r>
    </w:p>
    <w:p w:rsidR="00432447" w:rsidRDefault="00432447" w:rsidP="00432447">
      <w:pPr>
        <w:ind w:left="2160" w:hanging="480"/>
        <w:jc w:val="both"/>
      </w:pPr>
      <w:r>
        <w:tab/>
      </w:r>
      <w:r>
        <w:rPr>
          <w:b/>
          <w:bCs/>
          <w:i/>
          <w:u w:val="single"/>
        </w:rPr>
        <w:t>A. K. Deb</w:t>
      </w:r>
      <w:r>
        <w:t>, P. Chatterjee and S. P. Sen Gupta</w:t>
      </w:r>
    </w:p>
    <w:p w:rsidR="00432447" w:rsidRDefault="00432447" w:rsidP="00432447">
      <w:r>
        <w:tab/>
      </w:r>
      <w:r>
        <w:tab/>
      </w:r>
      <w:r>
        <w:tab/>
      </w:r>
      <w:r w:rsidRPr="008C6C34">
        <w:rPr>
          <w:i/>
        </w:rPr>
        <w:t>Ind. J. Phys.</w:t>
      </w:r>
      <w:r>
        <w:t xml:space="preserve"> (2004) 78 (7), 539-545.</w:t>
      </w:r>
    </w:p>
    <w:p w:rsidR="00432447" w:rsidRDefault="00432447" w:rsidP="00432447"/>
    <w:p w:rsidR="00432447" w:rsidRDefault="00432447" w:rsidP="00432447">
      <w:pPr>
        <w:pStyle w:val="BodyTextIndent"/>
      </w:pPr>
      <w:r>
        <w:t>2.</w:t>
      </w:r>
      <w:r>
        <w:tab/>
        <w:t>“A novel method for the determination of grain-size distribution and microstrain in nanocrystalline materials from single X-ray diffraction peak”</w:t>
      </w:r>
    </w:p>
    <w:p w:rsidR="00432447" w:rsidRDefault="00432447" w:rsidP="00432447">
      <w:pPr>
        <w:ind w:left="2160" w:hanging="480"/>
        <w:jc w:val="both"/>
      </w:pPr>
      <w:r>
        <w:tab/>
        <w:t xml:space="preserve">P. Chatterjee, </w:t>
      </w:r>
      <w:r>
        <w:rPr>
          <w:b/>
          <w:bCs/>
          <w:i/>
          <w:u w:val="single"/>
        </w:rPr>
        <w:t>A. K. Deb</w:t>
      </w:r>
      <w:r>
        <w:t xml:space="preserve"> and S. P. Sen Gupta</w:t>
      </w:r>
    </w:p>
    <w:p w:rsidR="00432447" w:rsidRDefault="00432447" w:rsidP="00432447">
      <w:pPr>
        <w:pStyle w:val="BodyTextIndent"/>
      </w:pPr>
      <w:r>
        <w:tab/>
      </w:r>
      <w:smartTag w:uri="urn:schemas-microsoft-com:office:smarttags" w:element="State">
        <w:smartTag w:uri="urn:schemas-microsoft-com:office:smarttags" w:element="place">
          <w:r w:rsidRPr="008C6C34">
            <w:rPr>
              <w:i/>
            </w:rPr>
            <w:t>Ind.</w:t>
          </w:r>
        </w:smartTag>
      </w:smartTag>
      <w:r w:rsidRPr="008C6C34">
        <w:rPr>
          <w:i/>
        </w:rPr>
        <w:t xml:space="preserve"> J. Phys.</w:t>
      </w:r>
      <w:r>
        <w:t xml:space="preserve"> (2004) 78A (2), 205-209.</w:t>
      </w:r>
    </w:p>
    <w:p w:rsidR="00432447" w:rsidRDefault="00432447" w:rsidP="00432447"/>
    <w:p w:rsidR="00432447" w:rsidRDefault="00432447" w:rsidP="00432447">
      <w:pPr>
        <w:ind w:left="2160" w:hanging="480"/>
        <w:jc w:val="both"/>
      </w:pPr>
      <w:r>
        <w:t>3.</w:t>
      </w:r>
      <w:r>
        <w:tab/>
        <w:t>“An X-ray diffraction study on dislocation microstructure of as-prepared Al-Al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3</w:t>
      </w:r>
      <w:r>
        <w:t xml:space="preserve"> composites”</w:t>
      </w:r>
    </w:p>
    <w:p w:rsidR="00432447" w:rsidRDefault="00432447" w:rsidP="00432447">
      <w:pPr>
        <w:ind w:left="1440" w:firstLine="720"/>
        <w:jc w:val="both"/>
      </w:pPr>
      <w:r>
        <w:rPr>
          <w:b/>
          <w:bCs/>
          <w:i/>
          <w:u w:val="single"/>
        </w:rPr>
        <w:t>A. K. Deb</w:t>
      </w:r>
      <w:r>
        <w:t>, P. Chatterjee and S. P. Sen Gupta</w:t>
      </w:r>
      <w:r>
        <w:tab/>
      </w:r>
    </w:p>
    <w:p w:rsidR="00432447" w:rsidRDefault="00432447" w:rsidP="00432447">
      <w:pPr>
        <w:ind w:left="1440" w:firstLine="720"/>
      </w:pPr>
      <w:proofErr w:type="gramStart"/>
      <w:r w:rsidRPr="008C6C34">
        <w:rPr>
          <w:i/>
        </w:rPr>
        <w:t>Acta Mater.</w:t>
      </w:r>
      <w:proofErr w:type="gramEnd"/>
      <w:r>
        <w:t xml:space="preserve"> (2004) 52, 2755-2764.</w:t>
      </w:r>
    </w:p>
    <w:p w:rsidR="00432447" w:rsidRDefault="00432447" w:rsidP="00432447">
      <w:pPr>
        <w:ind w:left="1440" w:firstLine="720"/>
      </w:pPr>
    </w:p>
    <w:p w:rsidR="00432447" w:rsidRDefault="00432447" w:rsidP="00432447">
      <w:pPr>
        <w:ind w:left="2160" w:hanging="480"/>
        <w:jc w:val="both"/>
      </w:pPr>
      <w:r>
        <w:t>4.</w:t>
      </w:r>
      <w:r>
        <w:tab/>
        <w:t xml:space="preserve">“Bimodal size distribution and shape anisotropy in ball-milled nano-sized </w:t>
      </w:r>
      <w:r>
        <w:sym w:font="Symbol" w:char="F061"/>
      </w:r>
      <w:r>
        <w:t>-Al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3</w:t>
      </w:r>
      <w:r>
        <w:t>”</w:t>
      </w:r>
    </w:p>
    <w:p w:rsidR="00432447" w:rsidRDefault="00432447" w:rsidP="00432447">
      <w:pPr>
        <w:ind w:left="1440" w:firstLine="720"/>
        <w:jc w:val="both"/>
      </w:pPr>
      <w:r>
        <w:rPr>
          <w:b/>
          <w:bCs/>
          <w:i/>
          <w:u w:val="single"/>
        </w:rPr>
        <w:t>A. K. Deb</w:t>
      </w:r>
      <w:r>
        <w:t>, P. Chatterjee and S. P. Sen Gupta</w:t>
      </w:r>
      <w:r>
        <w:tab/>
      </w:r>
    </w:p>
    <w:p w:rsidR="00432447" w:rsidRDefault="00432447" w:rsidP="00432447">
      <w:pPr>
        <w:ind w:left="1680" w:firstLine="480"/>
        <w:jc w:val="both"/>
      </w:pPr>
      <w:proofErr w:type="gramStart"/>
      <w:r w:rsidRPr="008C6C34">
        <w:rPr>
          <w:i/>
        </w:rPr>
        <w:t>Mater.</w:t>
      </w:r>
      <w:proofErr w:type="gramEnd"/>
      <w:r w:rsidRPr="008C6C34">
        <w:rPr>
          <w:i/>
        </w:rPr>
        <w:t xml:space="preserve"> </w:t>
      </w:r>
      <w:proofErr w:type="gramStart"/>
      <w:r w:rsidRPr="008C6C34">
        <w:rPr>
          <w:i/>
        </w:rPr>
        <w:t>Manu.</w:t>
      </w:r>
      <w:proofErr w:type="gramEnd"/>
      <w:r w:rsidRPr="008C6C34">
        <w:rPr>
          <w:i/>
        </w:rPr>
        <w:t xml:space="preserve"> Proc.</w:t>
      </w:r>
      <w:r>
        <w:t xml:space="preserve"> (2006) 21, 641-643.</w:t>
      </w:r>
    </w:p>
    <w:p w:rsidR="00432447" w:rsidRDefault="00432447" w:rsidP="00432447">
      <w:pPr>
        <w:ind w:left="1440" w:firstLine="720"/>
      </w:pPr>
    </w:p>
    <w:p w:rsidR="00432447" w:rsidRDefault="00432447" w:rsidP="00432447">
      <w:pPr>
        <w:ind w:left="1680"/>
        <w:jc w:val="both"/>
      </w:pPr>
      <w:r>
        <w:t>5.</w:t>
      </w:r>
      <w:r>
        <w:tab/>
        <w:t>“Structural investigation of tetragonally stabilized ZrO</w:t>
      </w:r>
      <w:r>
        <w:rPr>
          <w:vertAlign w:val="subscript"/>
        </w:rPr>
        <w:t>2</w:t>
      </w:r>
      <w:r>
        <w:t xml:space="preserve"> in </w:t>
      </w:r>
      <w:r>
        <w:sym w:font="Symbol" w:char="F061"/>
      </w:r>
      <w:r>
        <w:t>-Al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3</w:t>
      </w:r>
      <w:r>
        <w:t xml:space="preserve"> – </w:t>
      </w:r>
    </w:p>
    <w:p w:rsidR="00432447" w:rsidRDefault="00432447" w:rsidP="00432447">
      <w:pPr>
        <w:ind w:left="1680" w:firstLine="480"/>
        <w:jc w:val="both"/>
      </w:pPr>
      <w:proofErr w:type="gramStart"/>
      <w:r>
        <w:t>t-ZrO</w:t>
      </w:r>
      <w:r>
        <w:rPr>
          <w:vertAlign w:val="subscript"/>
        </w:rPr>
        <w:t>2</w:t>
      </w:r>
      <w:proofErr w:type="gramEnd"/>
      <w:r>
        <w:t xml:space="preserve"> composites”</w:t>
      </w:r>
    </w:p>
    <w:p w:rsidR="00432447" w:rsidRDefault="00432447" w:rsidP="00432447">
      <w:pPr>
        <w:ind w:firstLine="720"/>
        <w:jc w:val="both"/>
      </w:pPr>
      <w:r>
        <w:tab/>
      </w:r>
      <w:r>
        <w:tab/>
      </w:r>
      <w:r>
        <w:rPr>
          <w:b/>
          <w:bCs/>
          <w:i/>
          <w:u w:val="single"/>
        </w:rPr>
        <w:t>A. K. Deb</w:t>
      </w:r>
      <w:r>
        <w:t>, P. Chatterjee and S. P. Sen Gupta</w:t>
      </w:r>
      <w:r>
        <w:tab/>
      </w:r>
    </w:p>
    <w:p w:rsidR="00432447" w:rsidRDefault="00432447" w:rsidP="00432447">
      <w:pPr>
        <w:ind w:left="1680" w:firstLine="480"/>
        <w:jc w:val="both"/>
      </w:pPr>
      <w:r w:rsidRPr="008C6C34">
        <w:rPr>
          <w:i/>
        </w:rPr>
        <w:t>J. Appl. Cryst.</w:t>
      </w:r>
      <w:r>
        <w:t xml:space="preserve"> (2006) 39, 601-603.</w:t>
      </w:r>
    </w:p>
    <w:p w:rsidR="00432447" w:rsidRDefault="00432447" w:rsidP="00432447">
      <w:pPr>
        <w:ind w:left="1680" w:firstLine="480"/>
        <w:jc w:val="both"/>
      </w:pPr>
    </w:p>
    <w:p w:rsidR="00432447" w:rsidRDefault="00432447" w:rsidP="00432447">
      <w:pPr>
        <w:ind w:left="2160" w:hanging="480"/>
        <w:jc w:val="both"/>
      </w:pPr>
      <w:r>
        <w:t>6.</w:t>
      </w:r>
      <w:r>
        <w:tab/>
        <w:t xml:space="preserve">“Synthesis and microstructural characterization of </w:t>
      </w:r>
      <w:r>
        <w:sym w:font="Symbol" w:char="F061"/>
      </w:r>
      <w:r>
        <w:t>-Al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3</w:t>
      </w:r>
      <w:r>
        <w:rPr>
          <w:vertAlign w:val="subscript"/>
        </w:rPr>
        <w:softHyphen/>
        <w:t xml:space="preserve"> </w:t>
      </w:r>
      <w:r>
        <w:t>- t-ZrO</w:t>
      </w:r>
      <w:r>
        <w:rPr>
          <w:vertAlign w:val="subscript"/>
        </w:rPr>
        <w:t>2</w:t>
      </w:r>
      <w:r>
        <w:t xml:space="preserve"> composite powders prepared by combustion technique”</w:t>
      </w:r>
    </w:p>
    <w:p w:rsidR="00432447" w:rsidRDefault="00432447" w:rsidP="00432447">
      <w:pPr>
        <w:ind w:firstLine="720"/>
        <w:jc w:val="both"/>
      </w:pPr>
      <w:r>
        <w:tab/>
      </w:r>
      <w:r>
        <w:tab/>
      </w:r>
      <w:r>
        <w:rPr>
          <w:b/>
          <w:bCs/>
          <w:i/>
          <w:u w:val="single"/>
        </w:rPr>
        <w:t>A. K. Deb</w:t>
      </w:r>
      <w:r>
        <w:t>, P. Chatterjee and S. P. Sen Gupta</w:t>
      </w:r>
      <w:r>
        <w:tab/>
      </w:r>
    </w:p>
    <w:p w:rsidR="00432447" w:rsidRDefault="00432447" w:rsidP="00432447">
      <w:pPr>
        <w:ind w:left="1680" w:firstLine="480"/>
        <w:jc w:val="both"/>
      </w:pPr>
      <w:proofErr w:type="gramStart"/>
      <w:r w:rsidRPr="008C6C34">
        <w:rPr>
          <w:i/>
        </w:rPr>
        <w:t>Mater.</w:t>
      </w:r>
      <w:proofErr w:type="gramEnd"/>
      <w:r w:rsidRPr="008C6C34">
        <w:rPr>
          <w:i/>
        </w:rPr>
        <w:t xml:space="preserve"> Sc. </w:t>
      </w:r>
      <w:smartTag w:uri="urn:schemas-microsoft-com:office:smarttags" w:element="country-region">
        <w:smartTag w:uri="urn:schemas-microsoft-com:office:smarttags" w:element="place">
          <w:r w:rsidRPr="008C6C34">
            <w:rPr>
              <w:i/>
            </w:rPr>
            <w:t>Eng.</w:t>
          </w:r>
        </w:smartTag>
      </w:smartTag>
      <w:r w:rsidRPr="008C6C34">
        <w:rPr>
          <w:i/>
        </w:rPr>
        <w:t xml:space="preserve"> A</w:t>
      </w:r>
      <w:r>
        <w:t xml:space="preserve"> (2007) 459, 124-131.</w:t>
      </w:r>
    </w:p>
    <w:p w:rsidR="00432447" w:rsidRDefault="00432447" w:rsidP="00432447">
      <w:pPr>
        <w:ind w:left="1680" w:firstLine="480"/>
        <w:jc w:val="both"/>
      </w:pPr>
    </w:p>
    <w:p w:rsidR="00432447" w:rsidRDefault="00432447" w:rsidP="00432447">
      <w:pPr>
        <w:ind w:left="2160" w:hanging="480"/>
        <w:jc w:val="both"/>
      </w:pPr>
      <w:r>
        <w:t>7.</w:t>
      </w:r>
      <w:r>
        <w:tab/>
        <w:t xml:space="preserve">“Microstructural characterization of ball-milled </w:t>
      </w:r>
      <w:r>
        <w:sym w:font="Symbol" w:char="F061"/>
      </w:r>
      <w:r>
        <w:t>-Al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3</w:t>
      </w:r>
      <w:r>
        <w:t>: bimodal size distribution and shape anisotropy”</w:t>
      </w:r>
    </w:p>
    <w:p w:rsidR="00432447" w:rsidRDefault="00432447" w:rsidP="00432447">
      <w:pPr>
        <w:ind w:firstLine="720"/>
        <w:jc w:val="both"/>
      </w:pPr>
      <w:r>
        <w:tab/>
      </w:r>
      <w:r>
        <w:tab/>
      </w:r>
      <w:r>
        <w:rPr>
          <w:b/>
          <w:bCs/>
          <w:i/>
          <w:u w:val="single"/>
        </w:rPr>
        <w:t>A. K. Deb</w:t>
      </w:r>
      <w:r>
        <w:t>, P. Chatterjee and S. P. Sen Gupta</w:t>
      </w:r>
      <w:r>
        <w:tab/>
      </w:r>
    </w:p>
    <w:p w:rsidR="00432447" w:rsidRDefault="00432447" w:rsidP="00432447">
      <w:pPr>
        <w:ind w:left="1680" w:firstLine="480"/>
        <w:jc w:val="both"/>
      </w:pPr>
      <w:r w:rsidRPr="008C6C34">
        <w:rPr>
          <w:i/>
        </w:rPr>
        <w:t>J. Appl. Cryst.</w:t>
      </w:r>
      <w:r>
        <w:t xml:space="preserve"> (2007) 40, 33-39.</w:t>
      </w:r>
    </w:p>
    <w:p w:rsidR="00432447" w:rsidRDefault="00432447" w:rsidP="00432447">
      <w:pPr>
        <w:ind w:left="1680" w:firstLine="480"/>
        <w:jc w:val="both"/>
      </w:pPr>
    </w:p>
    <w:p w:rsidR="00432447" w:rsidRDefault="00432447" w:rsidP="00432447">
      <w:pPr>
        <w:ind w:left="2160" w:hanging="480"/>
        <w:jc w:val="both"/>
      </w:pPr>
      <w:r>
        <w:t>8.</w:t>
      </w:r>
      <w:r>
        <w:tab/>
        <w:t>“Magneto-structural instability in Ni</w:t>
      </w:r>
      <w:r>
        <w:rPr>
          <w:vertAlign w:val="subscript"/>
        </w:rPr>
        <w:t>2</w:t>
      </w:r>
      <w:r>
        <w:t>Mn</w:t>
      </w:r>
      <w:r>
        <w:rPr>
          <w:vertAlign w:val="subscript"/>
        </w:rPr>
        <w:t>1.4</w:t>
      </w:r>
      <w:r>
        <w:t>Sb</w:t>
      </w:r>
      <w:r>
        <w:rPr>
          <w:vertAlign w:val="subscript"/>
        </w:rPr>
        <w:t>0.6</w:t>
      </w:r>
      <w:r>
        <w:t xml:space="preserve"> alloy”</w:t>
      </w:r>
    </w:p>
    <w:p w:rsidR="00432447" w:rsidRDefault="00432447" w:rsidP="00432447">
      <w:pPr>
        <w:ind w:firstLine="720"/>
        <w:jc w:val="both"/>
      </w:pPr>
      <w:r>
        <w:tab/>
      </w:r>
      <w:r>
        <w:tab/>
        <w:t xml:space="preserve">S. Chatterjee, S. Giri, S. Majumdar, </w:t>
      </w:r>
      <w:r>
        <w:rPr>
          <w:b/>
          <w:bCs/>
          <w:i/>
          <w:u w:val="single"/>
        </w:rPr>
        <w:t>A. K. Deb</w:t>
      </w:r>
      <w:r>
        <w:t>, S. K. De and V. Hardy</w:t>
      </w:r>
      <w:r>
        <w:tab/>
      </w:r>
    </w:p>
    <w:p w:rsidR="00432447" w:rsidRDefault="00432447" w:rsidP="00432447">
      <w:pPr>
        <w:ind w:left="2160"/>
        <w:jc w:val="both"/>
      </w:pPr>
      <w:r w:rsidRPr="008C6C34">
        <w:rPr>
          <w:i/>
        </w:rPr>
        <w:t>J. Phys.: Condensed Matter</w:t>
      </w:r>
      <w:r>
        <w:t xml:space="preserve"> (2007) 19, 346213-346222.</w:t>
      </w:r>
    </w:p>
    <w:p w:rsidR="00432447" w:rsidRDefault="00432447" w:rsidP="00432447">
      <w:pPr>
        <w:ind w:left="1680" w:firstLine="480"/>
        <w:jc w:val="both"/>
      </w:pPr>
    </w:p>
    <w:p w:rsidR="00432447" w:rsidRDefault="00432447" w:rsidP="00432447">
      <w:pPr>
        <w:ind w:left="2160" w:hanging="480"/>
        <w:jc w:val="both"/>
      </w:pPr>
      <w:r>
        <w:t>9.</w:t>
      </w:r>
      <w:r>
        <w:tab/>
        <w:t>“Transport, magnetic and structural investigations of Co-Ni-Al shape memory alloy”</w:t>
      </w:r>
    </w:p>
    <w:p w:rsidR="00432447" w:rsidRDefault="00432447" w:rsidP="00432447">
      <w:pPr>
        <w:ind w:firstLine="720"/>
        <w:jc w:val="both"/>
      </w:pPr>
      <w:r>
        <w:lastRenderedPageBreak/>
        <w:tab/>
      </w:r>
      <w:r>
        <w:tab/>
        <w:t xml:space="preserve">S. Chatterjee, M. Thakur, S. Giri, S. Majumdar, </w:t>
      </w:r>
      <w:r>
        <w:rPr>
          <w:b/>
          <w:bCs/>
          <w:i/>
          <w:u w:val="single"/>
        </w:rPr>
        <w:t>A. K. Deb</w:t>
      </w:r>
      <w:r>
        <w:t xml:space="preserve"> and S. K. De</w:t>
      </w:r>
      <w:r>
        <w:tab/>
      </w:r>
    </w:p>
    <w:p w:rsidR="00432447" w:rsidRDefault="00432447" w:rsidP="00432447">
      <w:pPr>
        <w:ind w:left="2160" w:hanging="480"/>
        <w:jc w:val="both"/>
      </w:pPr>
      <w:r>
        <w:tab/>
      </w:r>
      <w:r w:rsidRPr="008C6C34">
        <w:rPr>
          <w:i/>
        </w:rPr>
        <w:t>J. Alloys Comp.</w:t>
      </w:r>
      <w:r>
        <w:t xml:space="preserve"> (2008) 456, 96-100.</w:t>
      </w:r>
    </w:p>
    <w:p w:rsidR="00432447" w:rsidRDefault="00432447" w:rsidP="00432447">
      <w:pPr>
        <w:ind w:left="1680" w:firstLine="480"/>
        <w:jc w:val="both"/>
      </w:pPr>
    </w:p>
    <w:p w:rsidR="00432447" w:rsidRDefault="00432447" w:rsidP="00432447">
      <w:pPr>
        <w:ind w:left="2160" w:hanging="480"/>
        <w:jc w:val="both"/>
      </w:pPr>
      <w:r>
        <w:t>10.</w:t>
      </w:r>
      <w:r>
        <w:tab/>
        <w:t>“Synthesis and room temperature ferromagnetism in Fe doped NiO nanorods”</w:t>
      </w:r>
    </w:p>
    <w:p w:rsidR="00432447" w:rsidRDefault="00432447" w:rsidP="00432447">
      <w:pPr>
        <w:ind w:firstLine="720"/>
        <w:jc w:val="both"/>
      </w:pPr>
      <w:r>
        <w:tab/>
      </w:r>
      <w:r>
        <w:tab/>
        <w:t xml:space="preserve">S. Manna, </w:t>
      </w:r>
      <w:r>
        <w:rPr>
          <w:b/>
          <w:bCs/>
          <w:i/>
          <w:u w:val="single"/>
        </w:rPr>
        <w:t>A. K. Deb</w:t>
      </w:r>
      <w:r>
        <w:rPr>
          <w:bCs/>
        </w:rPr>
        <w:t>, J. Jagannath</w:t>
      </w:r>
      <w:r>
        <w:t xml:space="preserve"> and S. K. De</w:t>
      </w:r>
      <w:r>
        <w:tab/>
      </w:r>
    </w:p>
    <w:p w:rsidR="00432447" w:rsidRDefault="00432447" w:rsidP="00432447">
      <w:pPr>
        <w:ind w:left="2160"/>
        <w:jc w:val="both"/>
      </w:pPr>
      <w:r w:rsidRPr="008C6C34">
        <w:rPr>
          <w:i/>
        </w:rPr>
        <w:t>J. Phys. Chem. C</w:t>
      </w:r>
      <w:r>
        <w:t xml:space="preserve"> (2008) 112 (29), 10659-10662.</w:t>
      </w:r>
    </w:p>
    <w:p w:rsidR="00432447" w:rsidRDefault="00432447" w:rsidP="00432447">
      <w:pPr>
        <w:ind w:left="1680" w:firstLine="480"/>
        <w:jc w:val="both"/>
      </w:pPr>
    </w:p>
    <w:p w:rsidR="00432447" w:rsidRDefault="00432447" w:rsidP="00432447">
      <w:pPr>
        <w:ind w:left="2160" w:hanging="480"/>
        <w:jc w:val="both"/>
      </w:pPr>
      <w:r>
        <w:t>11.</w:t>
      </w:r>
      <w:r>
        <w:tab/>
        <w:t>“Global and Local Properties of Zinc Containing Peptide Deformylase through Molecular Dynamics Simulation in Vacuum and Aqueous Environment”</w:t>
      </w:r>
    </w:p>
    <w:p w:rsidR="00432447" w:rsidRDefault="00432447" w:rsidP="00432447">
      <w:pPr>
        <w:ind w:firstLine="720"/>
        <w:jc w:val="both"/>
      </w:pPr>
      <w:r>
        <w:tab/>
      </w:r>
      <w:r>
        <w:tab/>
        <w:t xml:space="preserve">Shyamal Sharma, </w:t>
      </w:r>
      <w:r>
        <w:rPr>
          <w:b/>
          <w:bCs/>
          <w:i/>
          <w:u w:val="single"/>
        </w:rPr>
        <w:t>Apurba Kanti Deb</w:t>
      </w:r>
      <w:r>
        <w:rPr>
          <w:bCs/>
        </w:rPr>
        <w:t xml:space="preserve"> </w:t>
      </w:r>
      <w:r>
        <w:t>and Asim Kumar Bothra</w:t>
      </w:r>
      <w:r>
        <w:tab/>
      </w:r>
    </w:p>
    <w:p w:rsidR="00432447" w:rsidRPr="002B492E" w:rsidRDefault="00432447" w:rsidP="00432447">
      <w:pPr>
        <w:ind w:left="2160"/>
        <w:jc w:val="both"/>
        <w:rPr>
          <w:i/>
        </w:rPr>
      </w:pPr>
      <w:r w:rsidRPr="002B492E">
        <w:rPr>
          <w:rStyle w:val="citationinfo1"/>
          <w:color w:val="000000"/>
          <w:sz w:val="22"/>
          <w:szCs w:val="22"/>
        </w:rPr>
        <w:t xml:space="preserve">The </w:t>
      </w:r>
      <w:smartTag w:uri="urn:schemas-microsoft-com:office:smarttags" w:element="place">
        <w:smartTag w:uri="urn:schemas-microsoft-com:office:smarttags" w:element="PlaceName">
          <w:r w:rsidRPr="002B492E">
            <w:rPr>
              <w:rStyle w:val="citationinfo1"/>
              <w:color w:val="000000"/>
              <w:sz w:val="22"/>
              <w:szCs w:val="22"/>
            </w:rPr>
            <w:t>Icfai</w:t>
          </w:r>
        </w:smartTag>
        <w:r w:rsidRPr="002B492E">
          <w:rPr>
            <w:rStyle w:val="citationinfo1"/>
            <w:color w:val="000000"/>
            <w:sz w:val="22"/>
            <w:szCs w:val="22"/>
          </w:rPr>
          <w:t xml:space="preserve"> </w:t>
        </w:r>
        <w:smartTag w:uri="urn:schemas-microsoft-com:office:smarttags" w:element="PlaceType">
          <w:r w:rsidRPr="002B492E">
            <w:rPr>
              <w:rStyle w:val="citationinfo1"/>
              <w:color w:val="000000"/>
              <w:sz w:val="22"/>
              <w:szCs w:val="22"/>
            </w:rPr>
            <w:t>University</w:t>
          </w:r>
        </w:smartTag>
      </w:smartTag>
      <w:r w:rsidRPr="002B492E">
        <w:rPr>
          <w:rStyle w:val="citationinfo1"/>
          <w:color w:val="000000"/>
          <w:sz w:val="22"/>
          <w:szCs w:val="22"/>
        </w:rPr>
        <w:t xml:space="preserve"> Journal of Biotechnology</w:t>
      </w:r>
      <w:r>
        <w:rPr>
          <w:rStyle w:val="citationinfo1"/>
          <w:color w:val="000000"/>
          <w:sz w:val="22"/>
          <w:szCs w:val="22"/>
        </w:rPr>
        <w:t xml:space="preserve"> </w:t>
      </w:r>
      <w:r w:rsidRPr="002B492E">
        <w:rPr>
          <w:rStyle w:val="citationinfo1"/>
          <w:i w:val="0"/>
          <w:color w:val="000000"/>
          <w:sz w:val="22"/>
          <w:szCs w:val="22"/>
        </w:rPr>
        <w:t>(</w:t>
      </w:r>
      <w:r>
        <w:rPr>
          <w:rStyle w:val="citationinfo1"/>
          <w:i w:val="0"/>
          <w:color w:val="000000"/>
          <w:sz w:val="22"/>
          <w:szCs w:val="22"/>
        </w:rPr>
        <w:t>2009) III (2),</w:t>
      </w:r>
      <w:r w:rsidRPr="002B492E">
        <w:rPr>
          <w:rStyle w:val="citationinfo1"/>
          <w:i w:val="0"/>
          <w:color w:val="000000"/>
          <w:sz w:val="22"/>
          <w:szCs w:val="22"/>
        </w:rPr>
        <w:t xml:space="preserve"> 41-49</w:t>
      </w:r>
      <w:r>
        <w:rPr>
          <w:rStyle w:val="citationinfo1"/>
          <w:i w:val="0"/>
          <w:color w:val="000000"/>
          <w:sz w:val="22"/>
          <w:szCs w:val="22"/>
        </w:rPr>
        <w:t>.</w:t>
      </w:r>
    </w:p>
    <w:p w:rsidR="00432447" w:rsidRDefault="00432447" w:rsidP="00432447">
      <w:pPr>
        <w:ind w:left="1680" w:firstLine="480"/>
        <w:jc w:val="both"/>
      </w:pPr>
    </w:p>
    <w:p w:rsidR="00432447" w:rsidRDefault="00432447" w:rsidP="00432447">
      <w:pPr>
        <w:ind w:left="2160" w:hanging="480"/>
        <w:jc w:val="both"/>
      </w:pPr>
      <w:r>
        <w:t>12.</w:t>
      </w:r>
      <w:r>
        <w:tab/>
        <w:t>“Magnetic properties of Ni</w:t>
      </w:r>
      <w:r>
        <w:rPr>
          <w:vertAlign w:val="subscript"/>
        </w:rPr>
        <w:t>2+x</w:t>
      </w:r>
      <w:r>
        <w:t>Mn</w:t>
      </w:r>
      <w:r>
        <w:rPr>
          <w:vertAlign w:val="subscript"/>
        </w:rPr>
        <w:t>1-x</w:t>
      </w:r>
      <w:r>
        <w:t>In Heusler alloys: Theory and experiment”</w:t>
      </w:r>
    </w:p>
    <w:p w:rsidR="00432447" w:rsidRPr="001D6B28" w:rsidRDefault="00432447" w:rsidP="00432447">
      <w:pPr>
        <w:ind w:left="2160"/>
        <w:jc w:val="both"/>
        <w:rPr>
          <w:bCs/>
        </w:rPr>
      </w:pPr>
      <w:r>
        <w:t xml:space="preserve">S. Chatterjee, V. R. Singh, </w:t>
      </w:r>
      <w:r>
        <w:rPr>
          <w:b/>
          <w:bCs/>
          <w:i/>
          <w:u w:val="single"/>
        </w:rPr>
        <w:t>A. K. Deb</w:t>
      </w:r>
      <w:r>
        <w:rPr>
          <w:bCs/>
        </w:rPr>
        <w:t>, S. Giri, S. K. De, I. Dasgupta and S. Majumdar</w:t>
      </w:r>
    </w:p>
    <w:p w:rsidR="00432447" w:rsidRDefault="00432447" w:rsidP="00432447">
      <w:pPr>
        <w:ind w:left="2160"/>
        <w:jc w:val="both"/>
      </w:pPr>
      <w:r w:rsidRPr="008C6C34">
        <w:rPr>
          <w:i/>
        </w:rPr>
        <w:t xml:space="preserve">J. </w:t>
      </w:r>
      <w:r>
        <w:rPr>
          <w:i/>
        </w:rPr>
        <w:t>Mag</w:t>
      </w:r>
      <w:r w:rsidRPr="008C6C34">
        <w:rPr>
          <w:i/>
        </w:rPr>
        <w:t xml:space="preserve">. </w:t>
      </w:r>
      <w:r>
        <w:rPr>
          <w:i/>
        </w:rPr>
        <w:t>Mag</w:t>
      </w:r>
      <w:r w:rsidRPr="008C6C34">
        <w:rPr>
          <w:i/>
        </w:rPr>
        <w:t>.</w:t>
      </w:r>
      <w:r>
        <w:rPr>
          <w:i/>
        </w:rPr>
        <w:t xml:space="preserve"> Mat.</w:t>
      </w:r>
      <w:r w:rsidRPr="00E01A04">
        <w:t xml:space="preserve"> </w:t>
      </w:r>
      <w:r>
        <w:t>(2010) 322, 102-107.</w:t>
      </w:r>
    </w:p>
    <w:p w:rsidR="00432447" w:rsidRDefault="00432447" w:rsidP="00432447">
      <w:pPr>
        <w:ind w:left="1680" w:firstLine="480"/>
        <w:jc w:val="both"/>
      </w:pPr>
    </w:p>
    <w:p w:rsidR="00432447" w:rsidRDefault="00432447" w:rsidP="00432447">
      <w:pPr>
        <w:pStyle w:val="BodyTextIndent"/>
      </w:pPr>
      <w:r>
        <w:t>13.</w:t>
      </w:r>
      <w:r>
        <w:tab/>
        <w:t>“</w:t>
      </w:r>
      <w:r w:rsidRPr="00352D6D">
        <w:rPr>
          <w:bCs/>
        </w:rPr>
        <w:t xml:space="preserve">Microstructural, magnetic and crystal field investigations of nanocrystalline </w:t>
      </w:r>
      <w:r>
        <w:rPr>
          <w:bCs/>
        </w:rPr>
        <w:t>Dy</w:t>
      </w:r>
      <w:r>
        <w:rPr>
          <w:bCs/>
          <w:vertAlign w:val="superscript"/>
        </w:rPr>
        <w:t>3+</w:t>
      </w:r>
      <w:r w:rsidRPr="00352D6D">
        <w:rPr>
          <w:bCs/>
        </w:rPr>
        <w:t xml:space="preserve"> doped zinc oxide</w:t>
      </w:r>
      <w:r>
        <w:t>”</w:t>
      </w:r>
    </w:p>
    <w:p w:rsidR="00432447" w:rsidRDefault="00432447" w:rsidP="00432447">
      <w:pPr>
        <w:ind w:left="2160" w:hanging="480"/>
        <w:jc w:val="both"/>
      </w:pPr>
      <w:r>
        <w:tab/>
      </w:r>
      <w:r w:rsidRPr="00352D6D">
        <w:t>A. Bandyopadhyay</w:t>
      </w:r>
      <w:r>
        <w:t xml:space="preserve">, </w:t>
      </w:r>
      <w:r w:rsidRPr="00352D6D">
        <w:t>S. Modak</w:t>
      </w:r>
      <w:r>
        <w:t xml:space="preserve">, S. Acharya, </w:t>
      </w:r>
      <w:r>
        <w:rPr>
          <w:b/>
          <w:bCs/>
          <w:i/>
          <w:u w:val="single"/>
        </w:rPr>
        <w:t>A. K. Deb</w:t>
      </w:r>
      <w:r>
        <w:rPr>
          <w:bCs/>
        </w:rPr>
        <w:t xml:space="preserve"> </w:t>
      </w:r>
      <w:r>
        <w:t xml:space="preserve">and </w:t>
      </w:r>
      <w:r w:rsidRPr="00352D6D">
        <w:t>P.K. Chakrabarti</w:t>
      </w:r>
      <w:r>
        <w:t>.</w:t>
      </w:r>
    </w:p>
    <w:p w:rsidR="00432447" w:rsidRDefault="00432447" w:rsidP="00432447">
      <w:pPr>
        <w:ind w:left="2160" w:hanging="480"/>
        <w:jc w:val="both"/>
      </w:pPr>
      <w:r>
        <w:tab/>
      </w:r>
      <w:smartTag w:uri="urn:schemas-microsoft-com:office:smarttags" w:element="place">
        <w:smartTag w:uri="urn:schemas-microsoft-com:office:smarttags" w:element="PlaceName">
          <w:r>
            <w:rPr>
              <w:i/>
            </w:rPr>
            <w:t>Solid</w:t>
          </w:r>
        </w:smartTag>
        <w:r>
          <w:rPr>
            <w:i/>
          </w:rPr>
          <w:t xml:space="preserve"> </w:t>
        </w:r>
        <w:smartTag w:uri="urn:schemas-microsoft-com:office:smarttags" w:element="PlaceType">
          <w:r>
            <w:rPr>
              <w:i/>
            </w:rPr>
            <w:t>State</w:t>
          </w:r>
        </w:smartTag>
      </w:smartTag>
      <w:r>
        <w:rPr>
          <w:i/>
        </w:rPr>
        <w:t xml:space="preserve"> Sciences</w:t>
      </w:r>
      <w:r w:rsidRPr="00E01A04">
        <w:t xml:space="preserve"> </w:t>
      </w:r>
      <w:r>
        <w:t>(2010) 12, 448-454.</w:t>
      </w:r>
    </w:p>
    <w:p w:rsidR="00432447" w:rsidRDefault="00432447" w:rsidP="00432447">
      <w:pPr>
        <w:ind w:left="1680" w:firstLine="480"/>
        <w:jc w:val="both"/>
      </w:pPr>
    </w:p>
    <w:p w:rsidR="00432447" w:rsidRDefault="00432447" w:rsidP="00432447">
      <w:pPr>
        <w:ind w:left="2160" w:hanging="480"/>
        <w:jc w:val="both"/>
      </w:pPr>
      <w:r>
        <w:t>14.</w:t>
      </w:r>
      <w:r>
        <w:tab/>
        <w:t>“Structural stability and optical properties of nanocrystalline zirconia”</w:t>
      </w:r>
    </w:p>
    <w:p w:rsidR="00432447" w:rsidRPr="001D6B28" w:rsidRDefault="00432447" w:rsidP="00432447">
      <w:pPr>
        <w:ind w:left="2160"/>
        <w:jc w:val="both"/>
        <w:rPr>
          <w:bCs/>
        </w:rPr>
      </w:pPr>
      <w:r>
        <w:t xml:space="preserve">S. Manna, T. Ghoshal, </w:t>
      </w:r>
      <w:r>
        <w:rPr>
          <w:b/>
          <w:bCs/>
          <w:i/>
          <w:u w:val="single"/>
        </w:rPr>
        <w:t>A. K. Deb</w:t>
      </w:r>
      <w:r>
        <w:rPr>
          <w:bCs/>
        </w:rPr>
        <w:t xml:space="preserve"> and S. K. De.</w:t>
      </w:r>
    </w:p>
    <w:p w:rsidR="00432447" w:rsidRDefault="00432447" w:rsidP="00432447">
      <w:pPr>
        <w:ind w:firstLine="720"/>
        <w:jc w:val="both"/>
      </w:pPr>
      <w:r>
        <w:tab/>
      </w:r>
      <w:r>
        <w:tab/>
      </w:r>
      <w:r w:rsidRPr="008C6C34">
        <w:rPr>
          <w:i/>
        </w:rPr>
        <w:t>J. Appl. Cryst.</w:t>
      </w:r>
      <w:r>
        <w:t xml:space="preserve"> (2010) 43, 780-789.</w:t>
      </w:r>
    </w:p>
    <w:p w:rsidR="00432447" w:rsidRDefault="00432447" w:rsidP="00432447">
      <w:pPr>
        <w:ind w:left="1680" w:firstLine="480"/>
        <w:jc w:val="both"/>
      </w:pPr>
    </w:p>
    <w:p w:rsidR="00432447" w:rsidRDefault="00432447" w:rsidP="00432447">
      <w:pPr>
        <w:ind w:left="2160" w:hanging="480"/>
        <w:jc w:val="both"/>
      </w:pPr>
      <w:r>
        <w:t>15.</w:t>
      </w:r>
      <w:r>
        <w:tab/>
        <w:t>“Enhanced magnetic behavior of Al substituted LaFeO</w:t>
      </w:r>
      <w:r>
        <w:rPr>
          <w:vertAlign w:val="subscript"/>
        </w:rPr>
        <w:t>3</w:t>
      </w:r>
      <w:r>
        <w:t xml:space="preserve"> (</w:t>
      </w:r>
      <w:proofErr w:type="gramStart"/>
      <w:r>
        <w:t>La</w:t>
      </w:r>
      <w:r>
        <w:rPr>
          <w:vertAlign w:val="subscript"/>
        </w:rPr>
        <w:t>(</w:t>
      </w:r>
      <w:proofErr w:type="gramEnd"/>
      <w:r>
        <w:rPr>
          <w:vertAlign w:val="subscript"/>
        </w:rPr>
        <w:t>1-x)</w:t>
      </w:r>
      <w:r>
        <w:t>Al</w:t>
      </w:r>
      <w:r>
        <w:rPr>
          <w:vertAlign w:val="subscript"/>
        </w:rPr>
        <w:t xml:space="preserve">x </w:t>
      </w:r>
      <w:r>
        <w:t>FeO</w:t>
      </w:r>
      <w:r>
        <w:rPr>
          <w:vertAlign w:val="subscript"/>
        </w:rPr>
        <w:t xml:space="preserve">3 </w:t>
      </w:r>
      <w:r>
        <w:t>, x=0.10 and 0.30)”</w:t>
      </w:r>
    </w:p>
    <w:p w:rsidR="00432447" w:rsidRDefault="00432447" w:rsidP="00432447">
      <w:pPr>
        <w:ind w:left="2160"/>
        <w:jc w:val="both"/>
      </w:pPr>
      <w:r>
        <w:lastRenderedPageBreak/>
        <w:t xml:space="preserve">S. Acharya, </w:t>
      </w:r>
      <w:r>
        <w:rPr>
          <w:b/>
          <w:bCs/>
          <w:i/>
          <w:u w:val="single"/>
        </w:rPr>
        <w:t>A. K. Deb</w:t>
      </w:r>
      <w:r>
        <w:rPr>
          <w:bCs/>
        </w:rPr>
        <w:t xml:space="preserve">, D. Das </w:t>
      </w:r>
      <w:r>
        <w:t xml:space="preserve">and </w:t>
      </w:r>
      <w:r w:rsidRPr="00352D6D">
        <w:t>P.K. Chakrabarti</w:t>
      </w:r>
      <w:r>
        <w:t>.</w:t>
      </w:r>
    </w:p>
    <w:p w:rsidR="00432447" w:rsidRDefault="00432447" w:rsidP="00432447">
      <w:pPr>
        <w:ind w:left="1440" w:firstLine="720"/>
        <w:jc w:val="both"/>
      </w:pPr>
      <w:r>
        <w:rPr>
          <w:i/>
        </w:rPr>
        <w:t>Materials Letters</w:t>
      </w:r>
      <w:r>
        <w:t xml:space="preserve"> (2011) 65, 1280-1282.</w:t>
      </w:r>
    </w:p>
    <w:p w:rsidR="00432447" w:rsidRDefault="00432447" w:rsidP="00432447">
      <w:pPr>
        <w:ind w:left="1680" w:firstLine="480"/>
        <w:jc w:val="both"/>
      </w:pPr>
    </w:p>
    <w:p w:rsidR="00432447" w:rsidRDefault="00432447" w:rsidP="00432447">
      <w:pPr>
        <w:ind w:left="2160" w:hanging="480"/>
        <w:jc w:val="both"/>
      </w:pPr>
      <w:r>
        <w:t>16.</w:t>
      </w:r>
      <w:r>
        <w:tab/>
        <w:t>“Microstructural analysis and paramagnetic to ferromagnetic phase transition of chemically synthesized nanoparticles of Tb-doped ZnO”</w:t>
      </w:r>
    </w:p>
    <w:p w:rsidR="00432447" w:rsidRDefault="00432447" w:rsidP="00432447">
      <w:pPr>
        <w:ind w:left="2160"/>
        <w:jc w:val="both"/>
      </w:pPr>
      <w:r w:rsidRPr="00352D6D">
        <w:t>A. Bandyopadhyay</w:t>
      </w:r>
      <w:r>
        <w:t xml:space="preserve">, </w:t>
      </w:r>
      <w:r>
        <w:rPr>
          <w:b/>
          <w:bCs/>
          <w:i/>
          <w:u w:val="single"/>
        </w:rPr>
        <w:t>A. K. Deb</w:t>
      </w:r>
      <w:r>
        <w:rPr>
          <w:bCs/>
        </w:rPr>
        <w:t xml:space="preserve">, K. Mukhopadhyay, S. K. Roy </w:t>
      </w:r>
      <w:r>
        <w:t xml:space="preserve">and </w:t>
      </w:r>
      <w:r w:rsidRPr="00352D6D">
        <w:t>P.K. Chakrabarti</w:t>
      </w:r>
      <w:r>
        <w:t>.</w:t>
      </w:r>
    </w:p>
    <w:p w:rsidR="00432447" w:rsidRDefault="00432447" w:rsidP="00432447">
      <w:pPr>
        <w:ind w:left="2160"/>
        <w:jc w:val="both"/>
      </w:pPr>
      <w:r>
        <w:rPr>
          <w:i/>
        </w:rPr>
        <w:t>J. Mater. Sci.</w:t>
      </w:r>
      <w:r>
        <w:t xml:space="preserve"> (2012) 47, 2284-2293.</w:t>
      </w:r>
    </w:p>
    <w:p w:rsidR="00432447" w:rsidRDefault="00432447" w:rsidP="00432447">
      <w:pPr>
        <w:ind w:left="1680" w:firstLine="480"/>
        <w:jc w:val="both"/>
      </w:pPr>
    </w:p>
    <w:p w:rsidR="00432447" w:rsidRDefault="00432447" w:rsidP="00432447">
      <w:pPr>
        <w:ind w:left="2160" w:hanging="480"/>
        <w:jc w:val="both"/>
      </w:pPr>
      <w:r>
        <w:t>17.</w:t>
      </w:r>
      <w:r>
        <w:tab/>
        <w:t>“Vacancy mediated room temperature ferromagnetism in Co-doped Dy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3</w:t>
      </w:r>
      <w:r>
        <w:t>”</w:t>
      </w:r>
    </w:p>
    <w:p w:rsidR="00432447" w:rsidRDefault="00432447" w:rsidP="00432447">
      <w:pPr>
        <w:ind w:left="2160"/>
        <w:jc w:val="both"/>
      </w:pPr>
      <w:r w:rsidRPr="00352D6D">
        <w:t>A. Bandyopadhyay</w:t>
      </w:r>
      <w:r>
        <w:t xml:space="preserve">, S. Sutradhar, B. J. Sarkar, </w:t>
      </w:r>
      <w:r>
        <w:rPr>
          <w:b/>
          <w:bCs/>
          <w:i/>
          <w:u w:val="single"/>
        </w:rPr>
        <w:t>A. K. Deb</w:t>
      </w:r>
      <w:r>
        <w:rPr>
          <w:bCs/>
        </w:rPr>
        <w:t xml:space="preserve">, </w:t>
      </w:r>
      <w:r>
        <w:t xml:space="preserve">and </w:t>
      </w:r>
      <w:r w:rsidRPr="00352D6D">
        <w:t>P.K. Chakrabarti</w:t>
      </w:r>
      <w:r>
        <w:t>.</w:t>
      </w:r>
    </w:p>
    <w:p w:rsidR="00432447" w:rsidRDefault="00432447" w:rsidP="00432447">
      <w:pPr>
        <w:ind w:left="2160"/>
        <w:jc w:val="both"/>
      </w:pPr>
      <w:r>
        <w:rPr>
          <w:i/>
        </w:rPr>
        <w:t xml:space="preserve">Appl.Phys. Lett. </w:t>
      </w:r>
      <w:proofErr w:type="gramStart"/>
      <w:r>
        <w:t>(2012) 100, 252411-1 – 252411-5.</w:t>
      </w:r>
      <w:proofErr w:type="gramEnd"/>
    </w:p>
    <w:p w:rsidR="00432447" w:rsidRDefault="00432447" w:rsidP="00432447">
      <w:pPr>
        <w:ind w:left="1680" w:firstLine="480"/>
        <w:jc w:val="both"/>
      </w:pPr>
    </w:p>
    <w:p w:rsidR="00432447" w:rsidRDefault="00432447" w:rsidP="00432447">
      <w:pPr>
        <w:ind w:left="2160" w:hanging="480"/>
        <w:jc w:val="both"/>
      </w:pPr>
      <w:r>
        <w:t>18.</w:t>
      </w:r>
      <w:r>
        <w:tab/>
        <w:t>“Sol-gel derived nanocrystalline multiferroic BiFeO</w:t>
      </w:r>
      <w:r>
        <w:rPr>
          <w:vertAlign w:val="subscript"/>
        </w:rPr>
        <w:t>3</w:t>
      </w:r>
      <w:r>
        <w:t xml:space="preserve"> and R</w:t>
      </w:r>
      <w:r>
        <w:rPr>
          <w:vertAlign w:val="superscript"/>
        </w:rPr>
        <w:t>3+</w:t>
      </w:r>
      <w:r>
        <w:t xml:space="preserve"> (R= Er and Tm) doped therein: Magnetic phase transitions and enhancement of magnetic properties”</w:t>
      </w:r>
    </w:p>
    <w:p w:rsidR="00432447" w:rsidRDefault="00432447" w:rsidP="00432447">
      <w:pPr>
        <w:ind w:left="2160"/>
        <w:jc w:val="both"/>
      </w:pPr>
      <w:r>
        <w:t xml:space="preserve">S. Acharya, S. Sutradhar, J. Mandal, K. Mukhopadhyay, </w:t>
      </w:r>
      <w:r>
        <w:rPr>
          <w:b/>
          <w:bCs/>
          <w:i/>
          <w:u w:val="single"/>
        </w:rPr>
        <w:t>A. K. Deb</w:t>
      </w:r>
      <w:r>
        <w:rPr>
          <w:bCs/>
        </w:rPr>
        <w:t xml:space="preserve"> </w:t>
      </w:r>
      <w:r>
        <w:t xml:space="preserve">and </w:t>
      </w:r>
      <w:r w:rsidRPr="00352D6D">
        <w:t>P.K. Chakrabarti</w:t>
      </w:r>
      <w:r>
        <w:t>.</w:t>
      </w:r>
    </w:p>
    <w:p w:rsidR="00432447" w:rsidRDefault="00432447" w:rsidP="00432447">
      <w:pPr>
        <w:ind w:left="2160"/>
        <w:jc w:val="both"/>
      </w:pPr>
      <w:r w:rsidRPr="008C6C34">
        <w:rPr>
          <w:i/>
        </w:rPr>
        <w:t xml:space="preserve">J. </w:t>
      </w:r>
      <w:r>
        <w:rPr>
          <w:i/>
        </w:rPr>
        <w:t>Mag</w:t>
      </w:r>
      <w:r w:rsidRPr="008C6C34">
        <w:rPr>
          <w:i/>
        </w:rPr>
        <w:t xml:space="preserve">. </w:t>
      </w:r>
      <w:r>
        <w:rPr>
          <w:i/>
        </w:rPr>
        <w:t>Mag</w:t>
      </w:r>
      <w:r w:rsidRPr="008C6C34">
        <w:rPr>
          <w:i/>
        </w:rPr>
        <w:t>.</w:t>
      </w:r>
      <w:r>
        <w:rPr>
          <w:i/>
        </w:rPr>
        <w:t xml:space="preserve"> Mat.</w:t>
      </w:r>
      <w:r>
        <w:t xml:space="preserve"> (2012) 324, 4209-4218.</w:t>
      </w:r>
    </w:p>
    <w:p w:rsidR="00432447" w:rsidRDefault="00432447" w:rsidP="00432447">
      <w:pPr>
        <w:ind w:left="1680" w:firstLine="480"/>
        <w:jc w:val="both"/>
      </w:pPr>
    </w:p>
    <w:p w:rsidR="00432447" w:rsidRDefault="00432447" w:rsidP="00432447">
      <w:pPr>
        <w:pStyle w:val="BodyTextIndent"/>
      </w:pPr>
      <w:r>
        <w:t>19.</w:t>
      </w:r>
      <w:r>
        <w:tab/>
        <w:t>“</w:t>
      </w:r>
      <w:r w:rsidRPr="00F37D08">
        <w:t>Sb concentration dependent structural and resistive properties of</w:t>
      </w:r>
      <w:r w:rsidRPr="00F37D08">
        <w:br/>
        <w:t>polycrystalline Bi-Sb alloys</w:t>
      </w:r>
      <w:r>
        <w:t>”</w:t>
      </w:r>
    </w:p>
    <w:p w:rsidR="00432447" w:rsidRDefault="00432447" w:rsidP="00432447">
      <w:pPr>
        <w:pStyle w:val="BodyTextIndent"/>
      </w:pPr>
      <w:r>
        <w:tab/>
        <w:t xml:space="preserve">K. Malik, Diptasika Das, D. Mondal, D. Chattopadhyay, </w:t>
      </w:r>
      <w:r w:rsidRPr="00184C8D">
        <w:rPr>
          <w:b/>
          <w:u w:val="single"/>
        </w:rPr>
        <w:t>A. K. Deb</w:t>
      </w:r>
      <w:r>
        <w:t>, S. Bandyopadhyay and Aritra Banerjee.</w:t>
      </w:r>
    </w:p>
    <w:p w:rsidR="00432447" w:rsidRDefault="00432447" w:rsidP="00432447">
      <w:pPr>
        <w:ind w:left="2160" w:hanging="480"/>
        <w:jc w:val="both"/>
      </w:pPr>
      <w:r>
        <w:tab/>
      </w:r>
      <w:proofErr w:type="gramStart"/>
      <w:r w:rsidRPr="008C6C34">
        <w:rPr>
          <w:i/>
        </w:rPr>
        <w:t>J.</w:t>
      </w:r>
      <w:r>
        <w:rPr>
          <w:i/>
        </w:rPr>
        <w:t>Appl. Phys.</w:t>
      </w:r>
      <w:r>
        <w:t xml:space="preserve"> (2012) 112, 083706 – 083706-6.</w:t>
      </w:r>
      <w:proofErr w:type="gramEnd"/>
    </w:p>
    <w:p w:rsidR="00432447" w:rsidRDefault="00432447" w:rsidP="00432447">
      <w:pPr>
        <w:ind w:left="1680" w:firstLine="480"/>
        <w:jc w:val="both"/>
      </w:pPr>
    </w:p>
    <w:p w:rsidR="00432447" w:rsidRPr="000B3FB6" w:rsidRDefault="00432447" w:rsidP="00432447">
      <w:pPr>
        <w:ind w:left="2160" w:hanging="480"/>
        <w:jc w:val="both"/>
        <w:rPr>
          <w:b/>
          <w:bCs/>
        </w:rPr>
      </w:pPr>
      <w:r>
        <w:t>20.</w:t>
      </w:r>
      <w:r>
        <w:tab/>
        <w:t>“</w:t>
      </w:r>
      <w:r w:rsidRPr="000B3FB6">
        <w:rPr>
          <w:bCs/>
        </w:rPr>
        <w:t>Magnetic and Mössbauer Studies of Bare and Encapsulated Nanoparticles of [(Co0.2Mn0.3Zn0.5Fe2O4</w:t>
      </w:r>
      <w:proofErr w:type="gramStart"/>
      <w:r w:rsidRPr="000B3FB6">
        <w:rPr>
          <w:bCs/>
        </w:rPr>
        <w:t>)(</w:t>
      </w:r>
      <w:proofErr w:type="gramEnd"/>
      <w:r w:rsidRPr="000B3FB6">
        <w:rPr>
          <w:bCs/>
        </w:rPr>
        <w:t>1-x) (ZnO/PVA)x (x = 0 and 0.30)]</w:t>
      </w:r>
      <w:r w:rsidRPr="000B3FB6">
        <w:t>”</w:t>
      </w:r>
    </w:p>
    <w:p w:rsidR="00432447" w:rsidRPr="000B3FB6" w:rsidRDefault="00432447" w:rsidP="00432447">
      <w:pPr>
        <w:ind w:left="2160"/>
        <w:jc w:val="both"/>
      </w:pPr>
      <w:r w:rsidRPr="000B3FB6">
        <w:rPr>
          <w:bCs/>
        </w:rPr>
        <w:t>S</w:t>
      </w:r>
      <w:r>
        <w:rPr>
          <w:bCs/>
        </w:rPr>
        <w:t>.</w:t>
      </w:r>
      <w:r w:rsidRPr="000B3FB6">
        <w:rPr>
          <w:bCs/>
        </w:rPr>
        <w:t xml:space="preserve"> Mukherjee , K</w:t>
      </w:r>
      <w:r>
        <w:rPr>
          <w:bCs/>
        </w:rPr>
        <w:t>.</w:t>
      </w:r>
      <w:r w:rsidRPr="000B3FB6">
        <w:rPr>
          <w:bCs/>
        </w:rPr>
        <w:t xml:space="preserve"> Mukhopadhyay , S</w:t>
      </w:r>
      <w:r>
        <w:rPr>
          <w:bCs/>
        </w:rPr>
        <w:t>.</w:t>
      </w:r>
      <w:r w:rsidRPr="000B3FB6">
        <w:rPr>
          <w:bCs/>
        </w:rPr>
        <w:t xml:space="preserve"> Sutradhar , S</w:t>
      </w:r>
      <w:r>
        <w:rPr>
          <w:bCs/>
        </w:rPr>
        <w:t>.</w:t>
      </w:r>
      <w:r w:rsidRPr="000B3FB6">
        <w:rPr>
          <w:bCs/>
        </w:rPr>
        <w:t xml:space="preserve"> Pati , </w:t>
      </w:r>
      <w:r w:rsidRPr="000B3FB6">
        <w:rPr>
          <w:b/>
          <w:bCs/>
          <w:u w:val="single"/>
        </w:rPr>
        <w:t>A</w:t>
      </w:r>
      <w:r>
        <w:rPr>
          <w:b/>
          <w:bCs/>
          <w:u w:val="single"/>
        </w:rPr>
        <w:t>. K.</w:t>
      </w:r>
      <w:r w:rsidRPr="000B3FB6">
        <w:rPr>
          <w:b/>
          <w:bCs/>
          <w:u w:val="single"/>
        </w:rPr>
        <w:t xml:space="preserve"> Deb</w:t>
      </w:r>
      <w:r w:rsidRPr="000B3FB6">
        <w:rPr>
          <w:bCs/>
        </w:rPr>
        <w:t xml:space="preserve"> , D</w:t>
      </w:r>
      <w:r>
        <w:rPr>
          <w:bCs/>
        </w:rPr>
        <w:t xml:space="preserve">. </w:t>
      </w:r>
      <w:r w:rsidRPr="000B3FB6">
        <w:rPr>
          <w:bCs/>
        </w:rPr>
        <w:t xml:space="preserve"> </w:t>
      </w:r>
      <w:proofErr w:type="gramStart"/>
      <w:r w:rsidRPr="000B3FB6">
        <w:rPr>
          <w:bCs/>
        </w:rPr>
        <w:t>Das ,</w:t>
      </w:r>
      <w:proofErr w:type="gramEnd"/>
      <w:r w:rsidRPr="000B3FB6">
        <w:rPr>
          <w:bCs/>
        </w:rPr>
        <w:t xml:space="preserve"> and P.K Chakrabarti</w:t>
      </w:r>
      <w:r w:rsidRPr="000B3FB6">
        <w:t>.</w:t>
      </w:r>
    </w:p>
    <w:p w:rsidR="00432447" w:rsidRDefault="00432447" w:rsidP="00432447">
      <w:pPr>
        <w:ind w:left="1440" w:firstLine="720"/>
        <w:jc w:val="both"/>
      </w:pPr>
      <w:r w:rsidRPr="008C6C34">
        <w:rPr>
          <w:i/>
        </w:rPr>
        <w:t>J. Phys. Chem. C</w:t>
      </w:r>
      <w:r>
        <w:t xml:space="preserve"> (2013) 117, 12787-12799.</w:t>
      </w:r>
    </w:p>
    <w:p w:rsidR="00432447" w:rsidRDefault="00432447" w:rsidP="00432447">
      <w:pPr>
        <w:ind w:left="1680" w:firstLine="480"/>
        <w:jc w:val="both"/>
      </w:pPr>
    </w:p>
    <w:p w:rsidR="00432447" w:rsidRDefault="00432447" w:rsidP="00432447">
      <w:pPr>
        <w:ind w:left="2160" w:hanging="480"/>
        <w:jc w:val="both"/>
      </w:pPr>
      <w:r>
        <w:t>21.</w:t>
      </w:r>
      <w:r>
        <w:tab/>
        <w:t>“</w:t>
      </w:r>
      <w:r w:rsidRPr="009D6544">
        <w:rPr>
          <w:bCs/>
        </w:rPr>
        <w:t>Temperature dependent structural property and power factor of n type thermoelectric Bi</w:t>
      </w:r>
      <w:r w:rsidRPr="009D6544">
        <w:rPr>
          <w:bCs/>
          <w:vertAlign w:val="subscript"/>
        </w:rPr>
        <w:t>0.90</w:t>
      </w:r>
      <w:r w:rsidRPr="009D6544">
        <w:rPr>
          <w:bCs/>
        </w:rPr>
        <w:t>Sb</w:t>
      </w:r>
      <w:r w:rsidRPr="009D6544">
        <w:rPr>
          <w:bCs/>
          <w:vertAlign w:val="subscript"/>
        </w:rPr>
        <w:t>0.10</w:t>
      </w:r>
      <w:r w:rsidRPr="009D6544">
        <w:rPr>
          <w:bCs/>
        </w:rPr>
        <w:t xml:space="preserve"> and Bi</w:t>
      </w:r>
      <w:r w:rsidRPr="009D6544">
        <w:rPr>
          <w:bCs/>
          <w:vertAlign w:val="subscript"/>
        </w:rPr>
        <w:t>0.86</w:t>
      </w:r>
      <w:r w:rsidRPr="009D6544">
        <w:rPr>
          <w:bCs/>
        </w:rPr>
        <w:t>Sb</w:t>
      </w:r>
      <w:r w:rsidRPr="009D6544">
        <w:rPr>
          <w:bCs/>
          <w:vertAlign w:val="subscript"/>
        </w:rPr>
        <w:t>0.14</w:t>
      </w:r>
      <w:r w:rsidRPr="009D6544">
        <w:rPr>
          <w:bCs/>
        </w:rPr>
        <w:t xml:space="preserve"> alloy</w:t>
      </w:r>
      <w:r>
        <w:t>”</w:t>
      </w:r>
    </w:p>
    <w:p w:rsidR="00432447" w:rsidRPr="007D0186" w:rsidRDefault="00432447" w:rsidP="00432447">
      <w:pPr>
        <w:ind w:left="2160"/>
        <w:jc w:val="both"/>
        <w:rPr>
          <w:lang w:val="it-IT"/>
        </w:rPr>
      </w:pPr>
      <w:r w:rsidRPr="00536C13">
        <w:t>K</w:t>
      </w:r>
      <w:r w:rsidRPr="007D0186">
        <w:rPr>
          <w:lang w:val="it-IT"/>
        </w:rPr>
        <w:t xml:space="preserve">. Malik, Diptasika Das, S. Bandyopadhyay, P. Mandal, </w:t>
      </w:r>
      <w:r w:rsidRPr="007D0186">
        <w:rPr>
          <w:b/>
          <w:u w:val="single"/>
          <w:lang w:val="it-IT"/>
        </w:rPr>
        <w:t>A. K. Deb</w:t>
      </w:r>
      <w:r w:rsidRPr="007D0186">
        <w:rPr>
          <w:lang w:val="it-IT"/>
        </w:rPr>
        <w:t>, Velaga Srihari and Aritra Banerjee.</w:t>
      </w:r>
    </w:p>
    <w:p w:rsidR="00432447" w:rsidRDefault="00432447" w:rsidP="00432447">
      <w:pPr>
        <w:ind w:left="2160"/>
        <w:jc w:val="both"/>
      </w:pPr>
      <w:r>
        <w:rPr>
          <w:i/>
        </w:rPr>
        <w:t xml:space="preserve">Appl. Phys. Lett. </w:t>
      </w:r>
      <w:r>
        <w:t xml:space="preserve"> </w:t>
      </w:r>
      <w:proofErr w:type="gramStart"/>
      <w:r>
        <w:t>(2013) 103, 242108-1 – 242108-5.</w:t>
      </w:r>
      <w:proofErr w:type="gramEnd"/>
    </w:p>
    <w:p w:rsidR="00432447" w:rsidRDefault="00432447" w:rsidP="00432447">
      <w:pPr>
        <w:ind w:left="1680" w:firstLine="480"/>
        <w:jc w:val="both"/>
      </w:pPr>
    </w:p>
    <w:p w:rsidR="00432447" w:rsidRDefault="00432447" w:rsidP="00432447">
      <w:pPr>
        <w:ind w:left="2160" w:hanging="480"/>
        <w:jc w:val="both"/>
      </w:pPr>
      <w:r>
        <w:t>22.</w:t>
      </w:r>
      <w:r>
        <w:tab/>
        <w:t>“</w:t>
      </w:r>
      <w:r w:rsidRPr="00CB3672">
        <w:rPr>
          <w:sz w:val="21"/>
          <w:szCs w:val="21"/>
        </w:rPr>
        <w:t>Room</w:t>
      </w:r>
      <w:r w:rsidRPr="00CB3672">
        <w:rPr>
          <w:bCs/>
          <w:sz w:val="21"/>
          <w:szCs w:val="21"/>
        </w:rPr>
        <w:t xml:space="preserve"> temperature ferromagnetism in Fe-doped europium oxide (Eu</w:t>
      </w:r>
      <w:r w:rsidRPr="00CB3672">
        <w:rPr>
          <w:bCs/>
          <w:sz w:val="21"/>
          <w:szCs w:val="21"/>
          <w:vertAlign w:val="subscript"/>
        </w:rPr>
        <w:t>1.90</w:t>
      </w:r>
      <w:r w:rsidRPr="00CB3672">
        <w:rPr>
          <w:bCs/>
          <w:sz w:val="21"/>
          <w:szCs w:val="21"/>
        </w:rPr>
        <w:t>Fe0</w:t>
      </w:r>
      <w:r w:rsidRPr="00CB3672">
        <w:rPr>
          <w:bCs/>
          <w:sz w:val="21"/>
          <w:szCs w:val="21"/>
          <w:vertAlign w:val="subscript"/>
        </w:rPr>
        <w:t>.10</w:t>
      </w:r>
      <w:r w:rsidRPr="00CB3672">
        <w:rPr>
          <w:bCs/>
          <w:sz w:val="21"/>
          <w:szCs w:val="21"/>
        </w:rPr>
        <w:t>O</w:t>
      </w:r>
      <w:r w:rsidRPr="00CB3672">
        <w:rPr>
          <w:bCs/>
          <w:sz w:val="21"/>
          <w:szCs w:val="21"/>
          <w:vertAlign w:val="subscript"/>
        </w:rPr>
        <w:t>3-</w:t>
      </w:r>
      <w:r w:rsidRPr="00CB3672">
        <w:rPr>
          <w:bCs/>
          <w:sz w:val="21"/>
          <w:szCs w:val="21"/>
          <w:vertAlign w:val="subscript"/>
        </w:rPr>
        <w:sym w:font="Symbol" w:char="F064"/>
      </w:r>
      <w:r w:rsidRPr="00CB3672">
        <w:rPr>
          <w:bCs/>
          <w:sz w:val="21"/>
          <w:szCs w:val="21"/>
        </w:rPr>
        <w:t>)</w:t>
      </w:r>
      <w:r>
        <w:t>”</w:t>
      </w:r>
    </w:p>
    <w:p w:rsidR="00432447" w:rsidRDefault="00432447" w:rsidP="00432447">
      <w:pPr>
        <w:ind w:left="2160"/>
        <w:jc w:val="both"/>
      </w:pPr>
      <w:r w:rsidRPr="00352D6D">
        <w:t>A. Bandyopadhyay</w:t>
      </w:r>
      <w:r>
        <w:t xml:space="preserve">, </w:t>
      </w:r>
      <w:r>
        <w:rPr>
          <w:b/>
          <w:bCs/>
          <w:i/>
          <w:u w:val="single"/>
        </w:rPr>
        <w:t>A. K. Deb</w:t>
      </w:r>
      <w:r>
        <w:rPr>
          <w:bCs/>
        </w:rPr>
        <w:t xml:space="preserve">, </w:t>
      </w:r>
      <w:r>
        <w:t xml:space="preserve">S. Kobayashi, K. Yoshimura and </w:t>
      </w:r>
      <w:r w:rsidRPr="00352D6D">
        <w:t>P.K. Chakrabarti</w:t>
      </w:r>
      <w:r>
        <w:t>.</w:t>
      </w:r>
    </w:p>
    <w:p w:rsidR="00432447" w:rsidRDefault="00432447" w:rsidP="00432447">
      <w:pPr>
        <w:ind w:left="2160"/>
        <w:jc w:val="both"/>
      </w:pPr>
      <w:r w:rsidRPr="008C6C34">
        <w:rPr>
          <w:i/>
        </w:rPr>
        <w:t>J. Alloys Comp.</w:t>
      </w:r>
      <w:r>
        <w:rPr>
          <w:i/>
        </w:rPr>
        <w:t xml:space="preserve"> </w:t>
      </w:r>
      <w:r>
        <w:t>(2014) 611, 324-328.</w:t>
      </w:r>
    </w:p>
    <w:p w:rsidR="00432447" w:rsidRDefault="00432447" w:rsidP="00432447">
      <w:pPr>
        <w:ind w:left="1680" w:firstLine="480"/>
        <w:jc w:val="both"/>
      </w:pPr>
    </w:p>
    <w:p w:rsidR="00432447" w:rsidRDefault="00432447" w:rsidP="00432447">
      <w:pPr>
        <w:ind w:left="2160" w:hanging="480"/>
        <w:jc w:val="both"/>
      </w:pPr>
      <w:r>
        <w:t>23.</w:t>
      </w:r>
      <w:r>
        <w:tab/>
        <w:t>“Magnetic phase transition of nanocrystalline Fe-doped samarium oxide (</w:t>
      </w:r>
      <w:r>
        <w:rPr>
          <w:bCs/>
        </w:rPr>
        <w:t>Sm</w:t>
      </w:r>
      <w:r>
        <w:rPr>
          <w:bCs/>
          <w:vertAlign w:val="subscript"/>
        </w:rPr>
        <w:t>1.90</w:t>
      </w:r>
      <w:r w:rsidRPr="00A55826">
        <w:rPr>
          <w:bCs/>
        </w:rPr>
        <w:t>Fe0</w:t>
      </w:r>
      <w:r w:rsidRPr="00A55826">
        <w:rPr>
          <w:bCs/>
          <w:vertAlign w:val="subscript"/>
        </w:rPr>
        <w:t>.10</w:t>
      </w:r>
      <w:r w:rsidRPr="00A55826">
        <w:rPr>
          <w:bCs/>
        </w:rPr>
        <w:t>O</w:t>
      </w:r>
      <w:r w:rsidRPr="00A55826">
        <w:rPr>
          <w:bCs/>
          <w:vertAlign w:val="subscript"/>
        </w:rPr>
        <w:t>3</w:t>
      </w:r>
      <w:r>
        <w:rPr>
          <w:bCs/>
        </w:rPr>
        <w:t>)</w:t>
      </w:r>
      <w:r>
        <w:t>”</w:t>
      </w:r>
    </w:p>
    <w:p w:rsidR="00432447" w:rsidRDefault="00432447" w:rsidP="00432447">
      <w:pPr>
        <w:ind w:left="2160"/>
        <w:jc w:val="both"/>
      </w:pPr>
      <w:r>
        <w:t>J. Mandal, B.J. Sarkar</w:t>
      </w:r>
      <w:r w:rsidRPr="00E0089F">
        <w:rPr>
          <w:bCs/>
        </w:rPr>
        <w:t>,</w:t>
      </w:r>
      <w:r>
        <w:rPr>
          <w:b/>
          <w:bCs/>
          <w:i/>
          <w:u w:val="single"/>
        </w:rPr>
        <w:t xml:space="preserve"> A. K. Deb</w:t>
      </w:r>
      <w:r>
        <w:rPr>
          <w:bCs/>
        </w:rPr>
        <w:t xml:space="preserve">, </w:t>
      </w:r>
      <w:r>
        <w:t xml:space="preserve">and </w:t>
      </w:r>
      <w:r w:rsidRPr="00352D6D">
        <w:t>P.K. Chakrabarti</w:t>
      </w:r>
      <w:r>
        <w:t>.</w:t>
      </w:r>
    </w:p>
    <w:p w:rsidR="00432447" w:rsidRDefault="00432447" w:rsidP="00432447">
      <w:pPr>
        <w:ind w:left="1680" w:firstLine="480"/>
        <w:jc w:val="both"/>
      </w:pPr>
      <w:r w:rsidRPr="008C6C34">
        <w:rPr>
          <w:i/>
        </w:rPr>
        <w:t xml:space="preserve">J. </w:t>
      </w:r>
      <w:r>
        <w:rPr>
          <w:i/>
        </w:rPr>
        <w:t>Mag</w:t>
      </w:r>
      <w:r w:rsidRPr="008C6C34">
        <w:rPr>
          <w:i/>
        </w:rPr>
        <w:t xml:space="preserve">. </w:t>
      </w:r>
      <w:r>
        <w:rPr>
          <w:i/>
        </w:rPr>
        <w:t>Mag</w:t>
      </w:r>
      <w:r w:rsidRPr="008C6C34">
        <w:rPr>
          <w:i/>
        </w:rPr>
        <w:t>.</w:t>
      </w:r>
      <w:r>
        <w:rPr>
          <w:i/>
        </w:rPr>
        <w:t xml:space="preserve"> Mat.</w:t>
      </w:r>
      <w:r>
        <w:t xml:space="preserve"> (2014) 371, 35-42.</w:t>
      </w:r>
    </w:p>
    <w:p w:rsidR="00432447" w:rsidRDefault="00432447" w:rsidP="00432447">
      <w:pPr>
        <w:ind w:left="1680" w:firstLine="480"/>
        <w:jc w:val="both"/>
      </w:pPr>
    </w:p>
    <w:p w:rsidR="00432447" w:rsidRDefault="00432447" w:rsidP="00432447">
      <w:pPr>
        <w:ind w:left="2160" w:hanging="480"/>
        <w:jc w:val="both"/>
      </w:pPr>
      <w:r>
        <w:t>24.</w:t>
      </w:r>
      <w:r>
        <w:tab/>
        <w:t>“</w:t>
      </w:r>
      <w:r w:rsidRPr="00B5318C">
        <w:t>Defect induced structural and thermoelectric properties of Sb</w:t>
      </w:r>
      <w:r w:rsidRPr="00B5318C">
        <w:rPr>
          <w:vertAlign w:val="subscript"/>
        </w:rPr>
        <w:t>2</w:t>
      </w:r>
      <w:r w:rsidRPr="00B5318C">
        <w:t>Te</w:t>
      </w:r>
      <w:r w:rsidRPr="00B5318C">
        <w:rPr>
          <w:vertAlign w:val="subscript"/>
        </w:rPr>
        <w:t>3</w:t>
      </w:r>
      <w:r w:rsidRPr="00B5318C">
        <w:t xml:space="preserve"> alloy</w:t>
      </w:r>
      <w:r>
        <w:t>”</w:t>
      </w:r>
    </w:p>
    <w:p w:rsidR="00432447" w:rsidRPr="000A6CD9" w:rsidRDefault="00432447" w:rsidP="00432447">
      <w:pPr>
        <w:ind w:left="2160"/>
        <w:jc w:val="both"/>
      </w:pPr>
      <w:r w:rsidRPr="000A6CD9">
        <w:t>Diptasika Das,</w:t>
      </w:r>
      <w:r>
        <w:t xml:space="preserve"> </w:t>
      </w:r>
      <w:r w:rsidRPr="000A6CD9">
        <w:t>K</w:t>
      </w:r>
      <w:r>
        <w:t>.</w:t>
      </w:r>
      <w:r w:rsidRPr="000A6CD9">
        <w:t xml:space="preserve"> Malik, </w:t>
      </w:r>
      <w:r w:rsidRPr="000A6CD9">
        <w:rPr>
          <w:b/>
          <w:u w:val="single"/>
        </w:rPr>
        <w:t>A. K. Deb</w:t>
      </w:r>
      <w:r w:rsidRPr="000A6CD9">
        <w:t xml:space="preserve">, </w:t>
      </w:r>
      <w:r>
        <w:t>Sandip Dhara, S.</w:t>
      </w:r>
      <w:r w:rsidRPr="000A6CD9">
        <w:t xml:space="preserve"> Bandyopadhyay and Aritra Banerjee.</w:t>
      </w:r>
    </w:p>
    <w:p w:rsidR="00432447" w:rsidRDefault="00432447" w:rsidP="00432447">
      <w:pPr>
        <w:ind w:left="2160"/>
        <w:jc w:val="both"/>
      </w:pPr>
      <w:proofErr w:type="gramStart"/>
      <w:r w:rsidRPr="008C6C34">
        <w:rPr>
          <w:i/>
        </w:rPr>
        <w:t>J.</w:t>
      </w:r>
      <w:r>
        <w:rPr>
          <w:i/>
        </w:rPr>
        <w:t>Appl. Phys</w:t>
      </w:r>
      <w:r w:rsidRPr="008C6C34">
        <w:rPr>
          <w:i/>
        </w:rPr>
        <w:t>.</w:t>
      </w:r>
      <w:r>
        <w:rPr>
          <w:i/>
        </w:rPr>
        <w:t xml:space="preserve"> </w:t>
      </w:r>
      <w:r>
        <w:t>(2015) 118, 045102 – 045102-7.</w:t>
      </w:r>
      <w:proofErr w:type="gramEnd"/>
    </w:p>
    <w:p w:rsidR="00432447" w:rsidRDefault="00432447" w:rsidP="00432447">
      <w:pPr>
        <w:ind w:left="2160"/>
        <w:jc w:val="both"/>
      </w:pPr>
    </w:p>
    <w:p w:rsidR="00432447" w:rsidRDefault="00432447" w:rsidP="00432447">
      <w:pPr>
        <w:ind w:left="2160" w:hanging="480"/>
        <w:jc w:val="both"/>
      </w:pPr>
      <w:r>
        <w:t>25.</w:t>
      </w:r>
      <w:r>
        <w:tab/>
        <w:t>“The e</w:t>
      </w:r>
      <w:r w:rsidRPr="000A6CD9">
        <w:t xml:space="preserve">ffect of </w:t>
      </w:r>
      <w:r>
        <w:t>quenching from different temperatures on </w:t>
      </w:r>
      <w:r w:rsidRPr="000A6CD9">
        <w:t>Bi0.88Sb0.12 alloy</w:t>
      </w:r>
      <w:r>
        <w:t>”</w:t>
      </w:r>
    </w:p>
    <w:p w:rsidR="00432447" w:rsidRPr="000A6CD9" w:rsidRDefault="00432447" w:rsidP="00432447">
      <w:pPr>
        <w:ind w:left="2160"/>
        <w:jc w:val="both"/>
      </w:pPr>
      <w:r w:rsidRPr="000A6CD9">
        <w:t>Kar</w:t>
      </w:r>
      <w:r>
        <w:t>tik Malik, Diptasika Das, S.</w:t>
      </w:r>
      <w:r w:rsidRPr="000A6CD9">
        <w:t>K</w:t>
      </w:r>
      <w:r>
        <w:t>.</w:t>
      </w:r>
      <w:r w:rsidRPr="000A6CD9">
        <w:t xml:space="preserve"> Nogi, </w:t>
      </w:r>
      <w:r w:rsidRPr="000A6CD9">
        <w:rPr>
          <w:b/>
          <w:u w:val="single"/>
        </w:rPr>
        <w:t>A. K. Deb</w:t>
      </w:r>
      <w:r w:rsidRPr="000A6CD9">
        <w:t xml:space="preserve">, </w:t>
      </w:r>
      <w:r>
        <w:t>Arup Dasgupta, S.</w:t>
      </w:r>
      <w:r w:rsidRPr="000A6CD9">
        <w:t xml:space="preserve"> Bandyopadhyay and Aritra Banerjee.</w:t>
      </w:r>
    </w:p>
    <w:p w:rsidR="00432447" w:rsidRDefault="00432447" w:rsidP="00432447">
      <w:pPr>
        <w:ind w:left="2160"/>
        <w:jc w:val="both"/>
      </w:pPr>
      <w:r>
        <w:rPr>
          <w:i/>
        </w:rPr>
        <w:t xml:space="preserve">J Phys Chem Solids </w:t>
      </w:r>
      <w:r>
        <w:t>(2016) 91, 7-12.</w:t>
      </w:r>
    </w:p>
    <w:p w:rsidR="00432447" w:rsidRDefault="00432447" w:rsidP="00432447">
      <w:pPr>
        <w:ind w:left="2160"/>
        <w:jc w:val="both"/>
      </w:pPr>
    </w:p>
    <w:p w:rsidR="00432447" w:rsidRDefault="00432447" w:rsidP="00432447">
      <w:pPr>
        <w:ind w:left="2160" w:hanging="480"/>
        <w:jc w:val="both"/>
      </w:pPr>
      <w:r>
        <w:t>26.</w:t>
      </w:r>
      <w:r>
        <w:tab/>
        <w:t>“Paramagnetic to ferromagnetic phase transition of Co doped Gd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3</w:t>
      </w:r>
      <w:r>
        <w:t xml:space="preserve"> prepared by chemical route”</w:t>
      </w:r>
    </w:p>
    <w:p w:rsidR="00432447" w:rsidRDefault="00432447" w:rsidP="00432447">
      <w:pPr>
        <w:ind w:left="2160"/>
        <w:jc w:val="both"/>
      </w:pPr>
      <w:proofErr w:type="gramStart"/>
      <w:r>
        <w:lastRenderedPageBreak/>
        <w:t xml:space="preserve">B.J. Sarkar, </w:t>
      </w:r>
      <w:r w:rsidRPr="00352D6D">
        <w:t>A. Bandyopadhyay</w:t>
      </w:r>
      <w:r>
        <w:t xml:space="preserve">, J. Mandal, </w:t>
      </w:r>
      <w:r>
        <w:rPr>
          <w:b/>
          <w:bCs/>
          <w:i/>
          <w:u w:val="single"/>
        </w:rPr>
        <w:t>A. K. Deb</w:t>
      </w:r>
      <w:r>
        <w:rPr>
          <w:bCs/>
        </w:rPr>
        <w:t xml:space="preserve">, </w:t>
      </w:r>
      <w:r>
        <w:t xml:space="preserve">and </w:t>
      </w:r>
      <w:r w:rsidRPr="00352D6D">
        <w:t>P.K. Chakrabarti</w:t>
      </w:r>
      <w:r>
        <w:t>.</w:t>
      </w:r>
      <w:proofErr w:type="gramEnd"/>
    </w:p>
    <w:p w:rsidR="00432447" w:rsidRDefault="00432447" w:rsidP="00432447">
      <w:pPr>
        <w:ind w:left="2160"/>
        <w:jc w:val="both"/>
      </w:pPr>
      <w:r w:rsidRPr="008C6C34">
        <w:rPr>
          <w:i/>
        </w:rPr>
        <w:t>J. Alloys Comp.</w:t>
      </w:r>
      <w:r>
        <w:rPr>
          <w:i/>
        </w:rPr>
        <w:t xml:space="preserve"> </w:t>
      </w:r>
      <w:r>
        <w:t>(2016) 656, 339-346.</w:t>
      </w:r>
    </w:p>
    <w:p w:rsidR="00432447" w:rsidRDefault="00432447" w:rsidP="00432447">
      <w:pPr>
        <w:ind w:left="1680" w:firstLine="480"/>
        <w:jc w:val="both"/>
      </w:pPr>
    </w:p>
    <w:p w:rsidR="00432447" w:rsidRDefault="00432447" w:rsidP="00432447">
      <w:pPr>
        <w:ind w:left="2160" w:hanging="480"/>
        <w:jc w:val="both"/>
      </w:pPr>
      <w:r>
        <w:t>27.</w:t>
      </w:r>
      <w:r>
        <w:tab/>
        <w:t>“</w:t>
      </w:r>
      <w:r w:rsidRPr="000775A5">
        <w:t xml:space="preserve">XRD, HRTEM, Raman and magnetic studies on chemically prepared nanocrystalline Fe-doped gadolinium oxide </w:t>
      </w:r>
      <w:r w:rsidRPr="001B7681">
        <w:rPr>
          <w:color w:val="222222"/>
          <w:shd w:val="clear" w:color="auto" w:fill="FFFFFF"/>
        </w:rPr>
        <w:t>(Gd</w:t>
      </w:r>
      <w:r w:rsidRPr="003D03A5">
        <w:rPr>
          <w:color w:val="222222"/>
          <w:shd w:val="clear" w:color="auto" w:fill="FFFFFF"/>
          <w:vertAlign w:val="subscript"/>
        </w:rPr>
        <w:t>1.90</w:t>
      </w:r>
      <w:r w:rsidRPr="001B7681">
        <w:rPr>
          <w:color w:val="222222"/>
          <w:shd w:val="clear" w:color="auto" w:fill="FFFFFF"/>
        </w:rPr>
        <w:t>Fe</w:t>
      </w:r>
      <w:r w:rsidRPr="003D03A5">
        <w:rPr>
          <w:color w:val="222222"/>
          <w:shd w:val="clear" w:color="auto" w:fill="FFFFFF"/>
          <w:vertAlign w:val="subscript"/>
        </w:rPr>
        <w:t>0.10</w:t>
      </w:r>
      <w:r w:rsidRPr="001B7681">
        <w:rPr>
          <w:color w:val="222222"/>
          <w:shd w:val="clear" w:color="auto" w:fill="FFFFFF"/>
        </w:rPr>
        <w:t>O</w:t>
      </w:r>
      <w:r w:rsidRPr="003D03A5">
        <w:rPr>
          <w:color w:val="222222"/>
          <w:shd w:val="clear" w:color="auto" w:fill="FFFFFF"/>
          <w:vertAlign w:val="subscript"/>
        </w:rPr>
        <w:t>3-δ</w:t>
      </w:r>
      <w:r w:rsidRPr="001B7681">
        <w:rPr>
          <w:color w:val="222222"/>
          <w:shd w:val="clear" w:color="auto" w:fill="FFFFFF"/>
        </w:rPr>
        <w:t>)</w:t>
      </w: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</w:t>
      </w:r>
      <w:r w:rsidRPr="000775A5">
        <w:t>annealed in vacuum</w:t>
      </w:r>
      <w:r>
        <w:t>”</w:t>
      </w:r>
    </w:p>
    <w:p w:rsidR="00432447" w:rsidRDefault="00432447" w:rsidP="00432447">
      <w:pPr>
        <w:ind w:left="2160"/>
        <w:jc w:val="both"/>
      </w:pPr>
      <w:proofErr w:type="gramStart"/>
      <w:r>
        <w:t xml:space="preserve">B.J. Sarkar, </w:t>
      </w:r>
      <w:r>
        <w:rPr>
          <w:b/>
          <w:bCs/>
          <w:i/>
          <w:u w:val="single"/>
        </w:rPr>
        <w:t>A. K. Deb</w:t>
      </w:r>
      <w:r>
        <w:rPr>
          <w:bCs/>
        </w:rPr>
        <w:t xml:space="preserve">, </w:t>
      </w:r>
      <w:r>
        <w:t xml:space="preserve">and </w:t>
      </w:r>
      <w:r w:rsidRPr="00352D6D">
        <w:t>P.K. Chakrabarti</w:t>
      </w:r>
      <w:r>
        <w:t>.</w:t>
      </w:r>
      <w:proofErr w:type="gramEnd"/>
    </w:p>
    <w:p w:rsidR="00432447" w:rsidRDefault="00432447" w:rsidP="00432447">
      <w:pPr>
        <w:ind w:left="2160"/>
        <w:jc w:val="both"/>
      </w:pPr>
      <w:r w:rsidRPr="00AB75CE">
        <w:rPr>
          <w:i/>
        </w:rPr>
        <w:t>RSC Advances</w:t>
      </w:r>
      <w:r>
        <w:t xml:space="preserve"> (2016) </w:t>
      </w:r>
      <w:r w:rsidRPr="003D03A5">
        <w:rPr>
          <w:b/>
        </w:rPr>
        <w:t>6</w:t>
      </w:r>
      <w:r>
        <w:t>, 6395-6404.</w:t>
      </w:r>
    </w:p>
    <w:p w:rsidR="00432447" w:rsidRDefault="00432447" w:rsidP="00432447">
      <w:pPr>
        <w:ind w:left="1680" w:firstLine="480"/>
        <w:jc w:val="both"/>
      </w:pPr>
    </w:p>
    <w:p w:rsidR="00432447" w:rsidRDefault="00432447" w:rsidP="00432447">
      <w:pPr>
        <w:ind w:left="2160" w:hanging="480"/>
        <w:jc w:val="both"/>
      </w:pPr>
      <w:r>
        <w:t>28.</w:t>
      </w:r>
      <w:r>
        <w:tab/>
        <w:t>“</w:t>
      </w:r>
      <w:r w:rsidRPr="00543F21">
        <w:rPr>
          <w:bCs/>
        </w:rPr>
        <w:t>Tuning of thermoelectric properties with changing Se content in Sb</w:t>
      </w:r>
      <w:r w:rsidRPr="00543F21">
        <w:rPr>
          <w:bCs/>
          <w:vertAlign w:val="subscript"/>
        </w:rPr>
        <w:t>2</w:t>
      </w:r>
      <w:r w:rsidRPr="00543F21">
        <w:rPr>
          <w:bCs/>
        </w:rPr>
        <w:t>Te</w:t>
      </w:r>
      <w:r w:rsidRPr="00543F21">
        <w:rPr>
          <w:bCs/>
          <w:vertAlign w:val="subscript"/>
        </w:rPr>
        <w:t>3</w:t>
      </w:r>
      <w:r>
        <w:t>”</w:t>
      </w:r>
    </w:p>
    <w:p w:rsidR="00432447" w:rsidRDefault="00432447" w:rsidP="00432447">
      <w:pPr>
        <w:ind w:left="2160"/>
        <w:jc w:val="both"/>
      </w:pPr>
      <w:r w:rsidRPr="000A6CD9">
        <w:t>D</w:t>
      </w:r>
      <w:r>
        <w:t>.</w:t>
      </w:r>
      <w:r w:rsidRPr="000A6CD9">
        <w:t xml:space="preserve"> Das,</w:t>
      </w:r>
      <w:r>
        <w:t xml:space="preserve"> </w:t>
      </w:r>
      <w:r w:rsidRPr="000A6CD9">
        <w:t>K</w:t>
      </w:r>
      <w:r>
        <w:t>.</w:t>
      </w:r>
      <w:r w:rsidRPr="000A6CD9">
        <w:t xml:space="preserve"> Malik, </w:t>
      </w:r>
      <w:r w:rsidRPr="000A6CD9">
        <w:rPr>
          <w:b/>
          <w:u w:val="single"/>
        </w:rPr>
        <w:t>A. K. Deb</w:t>
      </w:r>
      <w:r w:rsidRPr="000A6CD9">
        <w:t xml:space="preserve">, </w:t>
      </w:r>
      <w:r>
        <w:t>V.A. Kulbachinskii, V.G. Kytin, S. Chatterjee, D. Das, S. Dhara, S.</w:t>
      </w:r>
      <w:r w:rsidRPr="000A6CD9">
        <w:t xml:space="preserve"> Bandyopadhyay and A</w:t>
      </w:r>
      <w:r>
        <w:t>.</w:t>
      </w:r>
      <w:r w:rsidRPr="000A6CD9">
        <w:t xml:space="preserve"> Banerjee.</w:t>
      </w:r>
    </w:p>
    <w:p w:rsidR="00432447" w:rsidRDefault="00432447" w:rsidP="00432447">
      <w:pPr>
        <w:ind w:left="2160"/>
        <w:jc w:val="both"/>
      </w:pPr>
      <w:r>
        <w:rPr>
          <w:i/>
        </w:rPr>
        <w:t>EPL</w:t>
      </w:r>
      <w:r>
        <w:t xml:space="preserve"> (2016) </w:t>
      </w:r>
      <w:r>
        <w:rPr>
          <w:b/>
        </w:rPr>
        <w:t>113</w:t>
      </w:r>
      <w:r>
        <w:t>, 47004-p1 - 47004-p6.</w:t>
      </w:r>
    </w:p>
    <w:p w:rsidR="00432447" w:rsidRDefault="00432447" w:rsidP="00432447">
      <w:pPr>
        <w:ind w:left="1680" w:firstLine="480"/>
        <w:jc w:val="both"/>
      </w:pPr>
    </w:p>
    <w:p w:rsidR="00432447" w:rsidRPr="00001DC9" w:rsidRDefault="00432447" w:rsidP="00432447">
      <w:pPr>
        <w:ind w:left="2160" w:hanging="480"/>
        <w:jc w:val="both"/>
        <w:rPr>
          <w:bCs/>
        </w:rPr>
      </w:pPr>
      <w:r>
        <w:t>29.</w:t>
      </w:r>
      <w:r>
        <w:tab/>
        <w:t>“</w:t>
      </w:r>
      <w:r w:rsidRPr="00034EFB">
        <w:rPr>
          <w:bCs/>
        </w:rPr>
        <w:t>Evidence of iso-structural phase transition in rhombohedral</w:t>
      </w:r>
      <w:r>
        <w:rPr>
          <w:bCs/>
        </w:rPr>
        <w:t xml:space="preserve"> </w:t>
      </w:r>
      <w:r w:rsidRPr="00034EFB">
        <w:rPr>
          <w:bCs/>
        </w:rPr>
        <w:t>Bi-Sb alloy</w:t>
      </w:r>
      <w:r>
        <w:t>”</w:t>
      </w:r>
    </w:p>
    <w:p w:rsidR="00432447" w:rsidRDefault="00432447" w:rsidP="00432447">
      <w:pPr>
        <w:ind w:left="2160"/>
        <w:jc w:val="both"/>
      </w:pPr>
      <w:r w:rsidRPr="000A6CD9">
        <w:t>K</w:t>
      </w:r>
      <w:r>
        <w:t>.</w:t>
      </w:r>
      <w:r w:rsidRPr="000A6CD9">
        <w:t xml:space="preserve"> Malik,</w:t>
      </w:r>
      <w:r>
        <w:t xml:space="preserve"> </w:t>
      </w:r>
      <w:r w:rsidRPr="000A6CD9">
        <w:t>D</w:t>
      </w:r>
      <w:r>
        <w:t>.</w:t>
      </w:r>
      <w:r w:rsidRPr="000A6CD9">
        <w:t xml:space="preserve"> Das,</w:t>
      </w:r>
      <w:r>
        <w:t xml:space="preserve"> </w:t>
      </w:r>
      <w:r w:rsidRPr="000A6CD9">
        <w:rPr>
          <w:b/>
          <w:u w:val="single"/>
        </w:rPr>
        <w:t>A. K. Deb</w:t>
      </w:r>
      <w:r w:rsidRPr="000A6CD9">
        <w:t xml:space="preserve">, </w:t>
      </w:r>
      <w:r>
        <w:t>V.A. Kulbachinskii, V. Srihari, S.</w:t>
      </w:r>
      <w:r w:rsidRPr="000A6CD9">
        <w:t xml:space="preserve"> Bandyopadhyay and A</w:t>
      </w:r>
      <w:r>
        <w:t>.</w:t>
      </w:r>
      <w:r w:rsidRPr="000A6CD9">
        <w:t xml:space="preserve"> Banerjee.</w:t>
      </w:r>
    </w:p>
    <w:p w:rsidR="00432447" w:rsidRDefault="00432447" w:rsidP="00432447">
      <w:pPr>
        <w:ind w:left="2160"/>
        <w:jc w:val="both"/>
      </w:pPr>
      <w:r>
        <w:rPr>
          <w:i/>
        </w:rPr>
        <w:t>EPL</w:t>
      </w:r>
      <w:r>
        <w:t xml:space="preserve"> (2016) </w:t>
      </w:r>
      <w:r>
        <w:rPr>
          <w:b/>
        </w:rPr>
        <w:t>115</w:t>
      </w:r>
      <w:r>
        <w:t>, 58001-p1 - 58001-p6.</w:t>
      </w:r>
    </w:p>
    <w:p w:rsidR="00432447" w:rsidRDefault="00432447" w:rsidP="00432447">
      <w:pPr>
        <w:ind w:left="1680" w:firstLine="480"/>
        <w:jc w:val="both"/>
      </w:pPr>
    </w:p>
    <w:p w:rsidR="00432447" w:rsidRDefault="00432447" w:rsidP="00432447">
      <w:pPr>
        <w:ind w:left="2160" w:hanging="480"/>
        <w:jc w:val="both"/>
      </w:pPr>
      <w:r>
        <w:t>30.</w:t>
      </w:r>
      <w:r>
        <w:tab/>
        <w:t>“</w:t>
      </w:r>
      <w:r w:rsidRPr="0038172F">
        <w:t>Microstructure investigation, optical properties and magnetic phase transition of Tm3+ substituted nanorods of ZnO (Zn0.95Tm0.05</w:t>
      </w:r>
      <w:r>
        <w:t>O</w:t>
      </w:r>
      <w:r w:rsidRPr="0038172F">
        <w:t>)</w:t>
      </w:r>
      <w:r>
        <w:t>”</w:t>
      </w:r>
    </w:p>
    <w:p w:rsidR="00432447" w:rsidRDefault="00432447" w:rsidP="00432447">
      <w:pPr>
        <w:ind w:left="2160"/>
        <w:jc w:val="both"/>
      </w:pPr>
      <w:r w:rsidRPr="00352D6D">
        <w:t>A. Bandyopadhyay</w:t>
      </w:r>
      <w:r>
        <w:t xml:space="preserve">, S. Sutradhar, B.J. Sarkar, </w:t>
      </w:r>
      <w:r>
        <w:rPr>
          <w:b/>
          <w:bCs/>
          <w:i/>
          <w:u w:val="single"/>
        </w:rPr>
        <w:t>A. K. Deb</w:t>
      </w:r>
      <w:r>
        <w:rPr>
          <w:bCs/>
        </w:rPr>
        <w:t xml:space="preserve">, S. Kobayashi, K Yoshimura </w:t>
      </w:r>
      <w:r>
        <w:t xml:space="preserve">and </w:t>
      </w:r>
      <w:r w:rsidRPr="00352D6D">
        <w:t>P.K. Chakrabarti</w:t>
      </w:r>
      <w:r>
        <w:t>.</w:t>
      </w:r>
    </w:p>
    <w:p w:rsidR="00432447" w:rsidRDefault="00432447" w:rsidP="00432447">
      <w:pPr>
        <w:ind w:left="2160"/>
        <w:jc w:val="both"/>
      </w:pPr>
      <w:r w:rsidRPr="00AB75CE">
        <w:rPr>
          <w:i/>
        </w:rPr>
        <w:t>RSC Advances</w:t>
      </w:r>
      <w:r>
        <w:rPr>
          <w:i/>
        </w:rPr>
        <w:t xml:space="preserve"> </w:t>
      </w:r>
      <w:r>
        <w:t xml:space="preserve">(2016) </w:t>
      </w:r>
      <w:r w:rsidRPr="003D03A5">
        <w:rPr>
          <w:b/>
        </w:rPr>
        <w:t>6</w:t>
      </w:r>
      <w:r>
        <w:t>, 101818-101826.</w:t>
      </w:r>
    </w:p>
    <w:p w:rsidR="00432447" w:rsidRDefault="00432447" w:rsidP="00432447"/>
    <w:p w:rsidR="00432447" w:rsidRDefault="00432447" w:rsidP="00432447">
      <w:pPr>
        <w:rPr>
          <w:b/>
          <w:bCs/>
        </w:rPr>
      </w:pPr>
      <w:r>
        <w:rPr>
          <w:b/>
          <w:bCs/>
        </w:rPr>
        <w:t>INTERNATION/ NATIONAL WORKSHOPS/CONFERENCES</w:t>
      </w:r>
    </w:p>
    <w:p w:rsidR="00432447" w:rsidRDefault="00432447" w:rsidP="00432447"/>
    <w:p w:rsidR="00432447" w:rsidRDefault="00432447" w:rsidP="00432447">
      <w:pPr>
        <w:pStyle w:val="BodyTextIndent"/>
        <w:numPr>
          <w:ilvl w:val="0"/>
          <w:numId w:val="2"/>
        </w:numPr>
      </w:pPr>
      <w:r>
        <w:lastRenderedPageBreak/>
        <w:t xml:space="preserve">Attended II International School on Powder Diffraction: ISPD’2001, </w:t>
      </w:r>
      <w:r w:rsidRPr="007E557A">
        <w:rPr>
          <w:b/>
        </w:rPr>
        <w:t>January 20-23</w:t>
      </w:r>
      <w:r>
        <w:t xml:space="preserve">, </w:t>
      </w:r>
      <w:r w:rsidRPr="007E557A">
        <w:rPr>
          <w:b/>
        </w:rPr>
        <w:t>2002</w:t>
      </w:r>
      <w:r>
        <w:t xml:space="preserve">, IACS, </w:t>
      </w:r>
      <w:proofErr w:type="gramStart"/>
      <w:r>
        <w:t>Kolkata</w:t>
      </w:r>
      <w:proofErr w:type="gramEnd"/>
      <w:r>
        <w:t>, India.</w:t>
      </w:r>
    </w:p>
    <w:p w:rsidR="00432447" w:rsidRDefault="00432447" w:rsidP="00432447">
      <w:pPr>
        <w:pStyle w:val="BodyTextIndent"/>
        <w:ind w:left="2040" w:firstLine="0"/>
      </w:pPr>
    </w:p>
    <w:p w:rsidR="00432447" w:rsidRDefault="00432447" w:rsidP="00432447">
      <w:pPr>
        <w:pStyle w:val="BodyTextIndent"/>
        <w:numPr>
          <w:ilvl w:val="0"/>
          <w:numId w:val="2"/>
        </w:numPr>
      </w:pPr>
      <w:r>
        <w:t xml:space="preserve">Attended National Seminar on Science and Technology of Nanomaterials, </w:t>
      </w:r>
      <w:r w:rsidRPr="007E557A">
        <w:rPr>
          <w:b/>
        </w:rPr>
        <w:t>March 6-7</w:t>
      </w:r>
      <w:r>
        <w:t xml:space="preserve">, </w:t>
      </w:r>
      <w:r w:rsidRPr="007E557A">
        <w:rPr>
          <w:b/>
        </w:rPr>
        <w:t>2003</w:t>
      </w:r>
      <w:r>
        <w:t xml:space="preserve">, CGCRI, </w:t>
      </w:r>
      <w:proofErr w:type="gramStart"/>
      <w:r>
        <w:t>Kolkata</w:t>
      </w:r>
      <w:proofErr w:type="gramEnd"/>
      <w:r>
        <w:t>, India.</w:t>
      </w:r>
    </w:p>
    <w:p w:rsidR="00432447" w:rsidRDefault="00432447" w:rsidP="00432447">
      <w:pPr>
        <w:pStyle w:val="ListParagraph"/>
      </w:pPr>
    </w:p>
    <w:p w:rsidR="00432447" w:rsidRDefault="00432447" w:rsidP="00432447">
      <w:pPr>
        <w:pStyle w:val="BodyTextIndent"/>
        <w:numPr>
          <w:ilvl w:val="0"/>
          <w:numId w:val="2"/>
        </w:numPr>
      </w:pPr>
      <w:r>
        <w:t>Attended and presented paper in 46</w:t>
      </w:r>
      <w:r>
        <w:rPr>
          <w:vertAlign w:val="superscript"/>
        </w:rPr>
        <w:t>th</w:t>
      </w:r>
      <w:r>
        <w:t xml:space="preserve"> Annual DAE Solid State Physics Symposium, </w:t>
      </w:r>
      <w:r w:rsidRPr="007E557A">
        <w:rPr>
          <w:b/>
        </w:rPr>
        <w:t>December 26-30</w:t>
      </w:r>
      <w:r>
        <w:t xml:space="preserve">, </w:t>
      </w:r>
      <w:r w:rsidRPr="007E557A">
        <w:rPr>
          <w:b/>
        </w:rPr>
        <w:t>2003</w:t>
      </w:r>
      <w:r>
        <w:t xml:space="preserve">, Jiwaji University, </w:t>
      </w:r>
      <w:proofErr w:type="gramStart"/>
      <w:r>
        <w:t>Gwalior</w:t>
      </w:r>
      <w:proofErr w:type="gramEnd"/>
      <w:r>
        <w:t>, India.</w:t>
      </w:r>
    </w:p>
    <w:p w:rsidR="00432447" w:rsidRDefault="00432447" w:rsidP="00432447">
      <w:pPr>
        <w:pStyle w:val="ListParagraph"/>
      </w:pPr>
    </w:p>
    <w:p w:rsidR="00432447" w:rsidRDefault="00432447" w:rsidP="00432447">
      <w:pPr>
        <w:pStyle w:val="BodyTextIndent"/>
        <w:numPr>
          <w:ilvl w:val="0"/>
          <w:numId w:val="2"/>
        </w:numPr>
      </w:pPr>
      <w:r>
        <w:t xml:space="preserve">Attended International Conference on “Nano-materials: Synthesis, Characterization and Application”, </w:t>
      </w:r>
      <w:r w:rsidRPr="007E557A">
        <w:rPr>
          <w:b/>
        </w:rPr>
        <w:t>November 4-6</w:t>
      </w:r>
      <w:r w:rsidRPr="007E557A">
        <w:t>,</w:t>
      </w:r>
      <w:r w:rsidRPr="007E557A">
        <w:rPr>
          <w:b/>
        </w:rPr>
        <w:t xml:space="preserve"> 2004</w:t>
      </w:r>
      <w:r>
        <w:t xml:space="preserve">, </w:t>
      </w:r>
      <w:smartTag w:uri="urn:schemas-microsoft-com:office:smarttags" w:element="place">
        <w:smartTag w:uri="urn:schemas-microsoft-com:office:smarttags" w:element="City">
          <w:r>
            <w:t>Kolkata</w:t>
          </w:r>
        </w:smartTag>
        <w:r>
          <w:t xml:space="preserve">, </w:t>
        </w:r>
        <w:smartTag w:uri="urn:schemas-microsoft-com:office:smarttags" w:element="country-region">
          <w:r>
            <w:t>India</w:t>
          </w:r>
        </w:smartTag>
      </w:smartTag>
      <w:r>
        <w:t>.</w:t>
      </w:r>
    </w:p>
    <w:p w:rsidR="00432447" w:rsidRDefault="00432447" w:rsidP="00432447">
      <w:pPr>
        <w:pStyle w:val="ListParagraph"/>
      </w:pPr>
    </w:p>
    <w:p w:rsidR="00432447" w:rsidRDefault="00432447" w:rsidP="00432447">
      <w:pPr>
        <w:pStyle w:val="BodyTextIndent"/>
        <w:numPr>
          <w:ilvl w:val="0"/>
          <w:numId w:val="2"/>
        </w:numPr>
      </w:pPr>
      <w:r>
        <w:t>Attended and presented paper in 34</w:t>
      </w:r>
      <w:r>
        <w:rPr>
          <w:vertAlign w:val="superscript"/>
        </w:rPr>
        <w:t>th</w:t>
      </w:r>
      <w:r>
        <w:t xml:space="preserve"> National Seminar on Crystallography, </w:t>
      </w:r>
      <w:r w:rsidRPr="007E557A">
        <w:rPr>
          <w:b/>
        </w:rPr>
        <w:t>January 10-12</w:t>
      </w:r>
      <w:r>
        <w:t xml:space="preserve">, </w:t>
      </w:r>
      <w:r w:rsidRPr="007E557A">
        <w:rPr>
          <w:b/>
        </w:rPr>
        <w:t>2005</w:t>
      </w:r>
      <w:r>
        <w:t xml:space="preserve">, Guwahati University, </w:t>
      </w:r>
      <w:proofErr w:type="gramStart"/>
      <w:r>
        <w:t>Guwahati</w:t>
      </w:r>
      <w:proofErr w:type="gramEnd"/>
      <w:r>
        <w:t>, India.</w:t>
      </w:r>
    </w:p>
    <w:p w:rsidR="00432447" w:rsidRDefault="00432447" w:rsidP="00432447">
      <w:pPr>
        <w:pStyle w:val="ListParagraph"/>
      </w:pPr>
    </w:p>
    <w:p w:rsidR="00432447" w:rsidRDefault="00432447" w:rsidP="00432447">
      <w:pPr>
        <w:pStyle w:val="BodyTextIndent"/>
        <w:numPr>
          <w:ilvl w:val="0"/>
          <w:numId w:val="2"/>
        </w:numPr>
      </w:pPr>
      <w:r w:rsidRPr="007E557A">
        <w:t xml:space="preserve">Attended </w:t>
      </w:r>
      <w:r>
        <w:t xml:space="preserve">and presented paper in </w:t>
      </w:r>
      <w:r w:rsidRPr="007E557A">
        <w:t xml:space="preserve">XX Congress of the International Union of Crystallography, </w:t>
      </w:r>
      <w:r w:rsidRPr="007E557A">
        <w:rPr>
          <w:b/>
        </w:rPr>
        <w:t>August 23-31</w:t>
      </w:r>
      <w:r w:rsidRPr="007E557A">
        <w:t xml:space="preserve">, </w:t>
      </w:r>
      <w:r w:rsidRPr="007E557A">
        <w:rPr>
          <w:b/>
        </w:rPr>
        <w:t>2005</w:t>
      </w:r>
      <w:r w:rsidRPr="007E557A">
        <w:t>, Florence, Italy.</w:t>
      </w:r>
    </w:p>
    <w:p w:rsidR="00432447" w:rsidRDefault="00432447" w:rsidP="00432447">
      <w:pPr>
        <w:pStyle w:val="ListParagraph"/>
      </w:pPr>
    </w:p>
    <w:p w:rsidR="00432447" w:rsidRDefault="00432447" w:rsidP="00432447">
      <w:pPr>
        <w:pStyle w:val="BodyTextIndent"/>
        <w:numPr>
          <w:ilvl w:val="0"/>
          <w:numId w:val="2"/>
        </w:numPr>
      </w:pPr>
      <w:r>
        <w:t xml:space="preserve">Attended and presented paper in One Day Symposium on “Materials Physics” organized by Materials Research Society of India, </w:t>
      </w:r>
      <w:r w:rsidRPr="007E557A">
        <w:rPr>
          <w:b/>
        </w:rPr>
        <w:t>September 19</w:t>
      </w:r>
      <w:r w:rsidRPr="007E557A">
        <w:t>,</w:t>
      </w:r>
      <w:r w:rsidRPr="007E557A">
        <w:rPr>
          <w:b/>
        </w:rPr>
        <w:t xml:space="preserve"> 2005</w:t>
      </w:r>
      <w:r>
        <w:t xml:space="preserve">, Saha Institute of Nuclear Physics, </w:t>
      </w:r>
      <w:proofErr w:type="gramStart"/>
      <w:r>
        <w:t>Kolkata</w:t>
      </w:r>
      <w:proofErr w:type="gramEnd"/>
      <w:r>
        <w:t>, India.</w:t>
      </w:r>
    </w:p>
    <w:p w:rsidR="00432447" w:rsidRDefault="00432447" w:rsidP="00432447">
      <w:pPr>
        <w:pStyle w:val="ListParagraph"/>
      </w:pPr>
    </w:p>
    <w:p w:rsidR="00432447" w:rsidRDefault="00432447" w:rsidP="00432447">
      <w:pPr>
        <w:pStyle w:val="BodyTextIndent"/>
        <w:numPr>
          <w:ilvl w:val="0"/>
          <w:numId w:val="2"/>
        </w:numPr>
      </w:pPr>
      <w:r w:rsidRPr="007E557A">
        <w:t>Attended</w:t>
      </w:r>
      <w:r>
        <w:t xml:space="preserve"> and presented paper in</w:t>
      </w:r>
      <w:r w:rsidRPr="007E557A">
        <w:t xml:space="preserve"> </w:t>
      </w:r>
      <w:r>
        <w:t>Joint Conference of the Asian Crystallographic Association and the Crystallographic Society of Japan</w:t>
      </w:r>
      <w:r w:rsidRPr="007E557A">
        <w:t xml:space="preserve">, </w:t>
      </w:r>
      <w:r>
        <w:rPr>
          <w:b/>
        </w:rPr>
        <w:t>November</w:t>
      </w:r>
      <w:r w:rsidRPr="007E557A">
        <w:rPr>
          <w:b/>
        </w:rPr>
        <w:t xml:space="preserve"> 2</w:t>
      </w:r>
      <w:r>
        <w:rPr>
          <w:b/>
        </w:rPr>
        <w:t>0</w:t>
      </w:r>
      <w:r w:rsidRPr="007E557A">
        <w:rPr>
          <w:b/>
        </w:rPr>
        <w:t>-</w:t>
      </w:r>
      <w:r>
        <w:rPr>
          <w:b/>
        </w:rPr>
        <w:t>2</w:t>
      </w:r>
      <w:r w:rsidRPr="007E557A">
        <w:rPr>
          <w:b/>
        </w:rPr>
        <w:t>3</w:t>
      </w:r>
      <w:r w:rsidRPr="007E557A">
        <w:t xml:space="preserve">, </w:t>
      </w:r>
      <w:r w:rsidRPr="007E557A">
        <w:rPr>
          <w:b/>
        </w:rPr>
        <w:t>200</w:t>
      </w:r>
      <w:r>
        <w:rPr>
          <w:b/>
        </w:rPr>
        <w:t>6</w:t>
      </w:r>
      <w:r w:rsidRPr="007E557A">
        <w:t xml:space="preserve">, </w:t>
      </w:r>
      <w:r>
        <w:t>Tsukuba</w:t>
      </w:r>
      <w:r w:rsidRPr="007E557A">
        <w:t xml:space="preserve">, </w:t>
      </w:r>
      <w:r>
        <w:t>Japan</w:t>
      </w:r>
      <w:r w:rsidRPr="007E557A">
        <w:t>.</w:t>
      </w:r>
    </w:p>
    <w:p w:rsidR="00432447" w:rsidRDefault="00432447" w:rsidP="00432447">
      <w:pPr>
        <w:pStyle w:val="ListParagraph"/>
      </w:pPr>
    </w:p>
    <w:p w:rsidR="00432447" w:rsidRDefault="00432447" w:rsidP="00432447">
      <w:pPr>
        <w:pStyle w:val="BodyTextIndent"/>
        <w:numPr>
          <w:ilvl w:val="0"/>
          <w:numId w:val="2"/>
        </w:numPr>
      </w:pPr>
      <w:r>
        <w:t xml:space="preserve">Attended National Seminar on “Biodiversity and Sustainable Development </w:t>
      </w:r>
      <w:proofErr w:type="gramStart"/>
      <w:r>
        <w:t>And</w:t>
      </w:r>
      <w:proofErr w:type="gramEnd"/>
      <w:r>
        <w:t xml:space="preserve"> Sesquicentennial Birth-year Celebration of Acharya Prafulla Chandra Ray”; sponsored by WB-DST, </w:t>
      </w:r>
      <w:r w:rsidRPr="007E557A">
        <w:rPr>
          <w:b/>
        </w:rPr>
        <w:t>January 10-1</w:t>
      </w:r>
      <w:r>
        <w:rPr>
          <w:b/>
        </w:rPr>
        <w:t>1</w:t>
      </w:r>
      <w:r>
        <w:t xml:space="preserve">, </w:t>
      </w:r>
      <w:r w:rsidRPr="007E557A">
        <w:rPr>
          <w:b/>
        </w:rPr>
        <w:t>20</w:t>
      </w:r>
      <w:r>
        <w:rPr>
          <w:b/>
        </w:rPr>
        <w:t>11</w:t>
      </w:r>
      <w:r>
        <w:t xml:space="preserve">, </w:t>
      </w:r>
      <w:smartTag w:uri="urn:schemas-microsoft-com:office:smarttags" w:element="PlaceName">
        <w:r>
          <w:t>Raiganj</w:t>
        </w:r>
      </w:smartTag>
      <w:r>
        <w:t xml:space="preserve"> </w:t>
      </w:r>
      <w:smartTag w:uri="urn:schemas-microsoft-com:office:smarttags" w:element="PlaceType">
        <w:r>
          <w:t>College</w:t>
        </w:r>
      </w:smartTag>
      <w:r>
        <w:t xml:space="preserve"> (</w:t>
      </w:r>
      <w:smartTag w:uri="urn:schemas-microsoft-com:office:smarttags" w:element="PlaceType">
        <w:r>
          <w:t>University</w:t>
        </w:r>
      </w:smartTag>
      <w:r>
        <w:t xml:space="preserve"> </w:t>
      </w:r>
      <w:smartTag w:uri="urn:schemas-microsoft-com:office:smarttags" w:element="PlaceType">
        <w:r>
          <w:t>College</w:t>
        </w:r>
      </w:smartTag>
      <w:r>
        <w:t xml:space="preserve">), </w:t>
      </w:r>
      <w:smartTag w:uri="urn:schemas-microsoft-com:office:smarttags" w:element="place">
        <w:smartTag w:uri="urn:schemas-microsoft-com:office:smarttags" w:element="City">
          <w:r>
            <w:t>Raiganj</w:t>
          </w:r>
        </w:smartTag>
        <w:r>
          <w:t xml:space="preserve">, </w:t>
        </w:r>
        <w:smartTag w:uri="urn:schemas-microsoft-com:office:smarttags" w:element="country-region">
          <w:r>
            <w:t>India</w:t>
          </w:r>
        </w:smartTag>
      </w:smartTag>
      <w:r>
        <w:t>.</w:t>
      </w:r>
    </w:p>
    <w:p w:rsidR="00432447" w:rsidRDefault="00432447" w:rsidP="00432447">
      <w:pPr>
        <w:pStyle w:val="ListParagraph"/>
      </w:pPr>
    </w:p>
    <w:p w:rsidR="00432447" w:rsidRDefault="00432447" w:rsidP="00432447">
      <w:pPr>
        <w:pStyle w:val="BodyTextIndent"/>
        <w:numPr>
          <w:ilvl w:val="0"/>
          <w:numId w:val="2"/>
        </w:numPr>
      </w:pPr>
      <w:r>
        <w:t>Attended and presented paper in National Seminar on “</w:t>
      </w:r>
      <w:r w:rsidRPr="009C028F">
        <w:rPr>
          <w:lang w:val="en-IN"/>
        </w:rPr>
        <w:t>X-R</w:t>
      </w:r>
      <w:r>
        <w:rPr>
          <w:lang w:val="en-IN"/>
        </w:rPr>
        <w:t>ay</w:t>
      </w:r>
      <w:r w:rsidRPr="009C028F">
        <w:rPr>
          <w:lang w:val="en-IN"/>
        </w:rPr>
        <w:t xml:space="preserve"> D</w:t>
      </w:r>
      <w:r>
        <w:rPr>
          <w:lang w:val="en-IN"/>
        </w:rPr>
        <w:t>iffraction</w:t>
      </w:r>
      <w:r w:rsidRPr="009C028F">
        <w:rPr>
          <w:lang w:val="en-IN"/>
        </w:rPr>
        <w:t>: A C</w:t>
      </w:r>
      <w:r>
        <w:rPr>
          <w:lang w:val="en-IN"/>
        </w:rPr>
        <w:t>onvenient</w:t>
      </w:r>
      <w:r w:rsidRPr="009C028F">
        <w:rPr>
          <w:lang w:val="en-IN"/>
        </w:rPr>
        <w:t xml:space="preserve"> P</w:t>
      </w:r>
      <w:r>
        <w:rPr>
          <w:lang w:val="en-IN"/>
        </w:rPr>
        <w:t>athway</w:t>
      </w:r>
      <w:r w:rsidRPr="009C028F">
        <w:rPr>
          <w:lang w:val="en-IN"/>
        </w:rPr>
        <w:t xml:space="preserve"> </w:t>
      </w:r>
      <w:proofErr w:type="gramStart"/>
      <w:r w:rsidRPr="009C028F">
        <w:rPr>
          <w:lang w:val="en-IN"/>
        </w:rPr>
        <w:t>T</w:t>
      </w:r>
      <w:r>
        <w:rPr>
          <w:lang w:val="en-IN"/>
        </w:rPr>
        <w:t>owards</w:t>
      </w:r>
      <w:proofErr w:type="gramEnd"/>
      <w:r w:rsidRPr="009C028F">
        <w:rPr>
          <w:lang w:val="en-IN"/>
        </w:rPr>
        <w:t xml:space="preserve"> S</w:t>
      </w:r>
      <w:r>
        <w:rPr>
          <w:lang w:val="en-IN"/>
        </w:rPr>
        <w:t>tructure</w:t>
      </w:r>
      <w:r>
        <w:t xml:space="preserve">”; sponsored by UGC, </w:t>
      </w:r>
      <w:r>
        <w:rPr>
          <w:b/>
        </w:rPr>
        <w:t>August</w:t>
      </w:r>
      <w:r w:rsidRPr="007E557A">
        <w:rPr>
          <w:b/>
        </w:rPr>
        <w:t xml:space="preserve"> </w:t>
      </w:r>
      <w:r w:rsidRPr="00303D6C">
        <w:rPr>
          <w:b/>
        </w:rPr>
        <w:t>2</w:t>
      </w:r>
      <w:r>
        <w:rPr>
          <w:b/>
        </w:rPr>
        <w:t xml:space="preserve">3 </w:t>
      </w:r>
      <w:r w:rsidRPr="00303D6C">
        <w:rPr>
          <w:b/>
        </w:rPr>
        <w:t>-</w:t>
      </w:r>
      <w:r>
        <w:rPr>
          <w:b/>
        </w:rPr>
        <w:t xml:space="preserve"> </w:t>
      </w:r>
      <w:r w:rsidRPr="00303D6C">
        <w:rPr>
          <w:b/>
        </w:rPr>
        <w:t>2</w:t>
      </w:r>
      <w:r>
        <w:rPr>
          <w:b/>
        </w:rPr>
        <w:t>4</w:t>
      </w:r>
      <w:r>
        <w:t xml:space="preserve">, </w:t>
      </w:r>
      <w:r w:rsidRPr="007E557A">
        <w:rPr>
          <w:b/>
        </w:rPr>
        <w:t>20</w:t>
      </w:r>
      <w:r>
        <w:rPr>
          <w:b/>
        </w:rPr>
        <w:t>13</w:t>
      </w:r>
      <w:r>
        <w:t>, Gour Mahavidyalaya, Malda, India.</w:t>
      </w:r>
    </w:p>
    <w:p w:rsidR="00432447" w:rsidRDefault="00432447" w:rsidP="00432447">
      <w:pPr>
        <w:pStyle w:val="ListParagraph"/>
      </w:pPr>
    </w:p>
    <w:p w:rsidR="00432447" w:rsidRDefault="00432447" w:rsidP="00432447">
      <w:pPr>
        <w:pStyle w:val="BodyTextIndent"/>
        <w:numPr>
          <w:ilvl w:val="0"/>
          <w:numId w:val="2"/>
        </w:numPr>
      </w:pPr>
      <w:r>
        <w:t>Attended and presented paper in National Workshop on “</w:t>
      </w:r>
      <w:r w:rsidRPr="00613D52">
        <w:t>Application of Radiation in Physical, Chemical and Life</w:t>
      </w:r>
      <w:r>
        <w:t xml:space="preserve"> Sciences”; </w:t>
      </w:r>
      <w:r>
        <w:rPr>
          <w:b/>
        </w:rPr>
        <w:t>September</w:t>
      </w:r>
      <w:r w:rsidRPr="007E557A">
        <w:rPr>
          <w:b/>
        </w:rPr>
        <w:t xml:space="preserve"> </w:t>
      </w:r>
      <w:r>
        <w:rPr>
          <w:b/>
        </w:rPr>
        <w:t xml:space="preserve">04 </w:t>
      </w:r>
      <w:r w:rsidRPr="00303D6C">
        <w:rPr>
          <w:b/>
        </w:rPr>
        <w:t>-</w:t>
      </w:r>
      <w:r>
        <w:rPr>
          <w:b/>
        </w:rPr>
        <w:t xml:space="preserve"> 06</w:t>
      </w:r>
      <w:r>
        <w:t xml:space="preserve">, </w:t>
      </w:r>
      <w:r w:rsidRPr="007E557A">
        <w:rPr>
          <w:b/>
        </w:rPr>
        <w:t>20</w:t>
      </w:r>
      <w:r>
        <w:rPr>
          <w:b/>
        </w:rPr>
        <w:t>13</w:t>
      </w:r>
      <w:r>
        <w:t>, Technology Campus, University of Calcutta, Kolkata, India.</w:t>
      </w:r>
    </w:p>
    <w:p w:rsidR="00432447" w:rsidRDefault="00432447" w:rsidP="00432447">
      <w:pPr>
        <w:pStyle w:val="ListParagraph"/>
      </w:pPr>
    </w:p>
    <w:p w:rsidR="00432447" w:rsidRDefault="00432447" w:rsidP="00432447">
      <w:pPr>
        <w:pStyle w:val="BodyTextIndent"/>
        <w:numPr>
          <w:ilvl w:val="0"/>
          <w:numId w:val="2"/>
        </w:numPr>
      </w:pPr>
      <w:r w:rsidRPr="002C39E9">
        <w:t>At</w:t>
      </w:r>
      <w:r>
        <w:t>tended and presented paper in</w:t>
      </w:r>
      <w:r w:rsidRPr="006F60B2">
        <w:t xml:space="preserve"> National </w:t>
      </w:r>
      <w:r>
        <w:t xml:space="preserve">Seminar on “Condensed Matter Days 2014”; </w:t>
      </w:r>
      <w:r w:rsidRPr="00623DCE">
        <w:rPr>
          <w:b/>
        </w:rPr>
        <w:t>August 27 - 29</w:t>
      </w:r>
      <w:r w:rsidRPr="00623DCE">
        <w:t xml:space="preserve">, </w:t>
      </w:r>
      <w:r w:rsidRPr="00623DCE">
        <w:rPr>
          <w:b/>
        </w:rPr>
        <w:t>2014</w:t>
      </w:r>
      <w:r>
        <w:t>, Department of Physics, CRNN, University of Calcutta, Kolkata, India.</w:t>
      </w:r>
    </w:p>
    <w:p w:rsidR="00432447" w:rsidRDefault="00432447" w:rsidP="00432447">
      <w:pPr>
        <w:pStyle w:val="ListParagraph"/>
      </w:pPr>
    </w:p>
    <w:p w:rsidR="00432447" w:rsidRDefault="00432447" w:rsidP="00432447">
      <w:pPr>
        <w:pStyle w:val="BodyTextIndent"/>
        <w:numPr>
          <w:ilvl w:val="0"/>
          <w:numId w:val="2"/>
        </w:numPr>
      </w:pPr>
      <w:r w:rsidRPr="002C39E9">
        <w:t>At</w:t>
      </w:r>
      <w:r>
        <w:t>tended and presented paper in</w:t>
      </w:r>
      <w:r w:rsidRPr="006F60B2">
        <w:t xml:space="preserve"> National </w:t>
      </w:r>
      <w:r>
        <w:t xml:space="preserve">Seminar on “Trends and Developments in Science, Social Science &amp; Humanities”; </w:t>
      </w:r>
      <w:r w:rsidRPr="00623DCE">
        <w:rPr>
          <w:b/>
        </w:rPr>
        <w:t>August 22</w:t>
      </w:r>
      <w:r w:rsidRPr="00623DCE">
        <w:t xml:space="preserve">, </w:t>
      </w:r>
      <w:r w:rsidRPr="00623DCE">
        <w:rPr>
          <w:b/>
        </w:rPr>
        <w:t>2015</w:t>
      </w:r>
      <w:r>
        <w:t>, Islampur College, Islampur, West Bengal, India.</w:t>
      </w:r>
    </w:p>
    <w:p w:rsidR="00432447" w:rsidRDefault="00432447" w:rsidP="00432447">
      <w:pPr>
        <w:pStyle w:val="ListParagraph"/>
      </w:pPr>
    </w:p>
    <w:p w:rsidR="00432447" w:rsidRDefault="00432447" w:rsidP="00432447">
      <w:pPr>
        <w:pStyle w:val="BodyTextIndent"/>
        <w:numPr>
          <w:ilvl w:val="0"/>
          <w:numId w:val="2"/>
        </w:numPr>
      </w:pPr>
      <w:r w:rsidRPr="002C39E9">
        <w:t>At</w:t>
      </w:r>
      <w:r>
        <w:t>tended and presented paper in</w:t>
      </w:r>
      <w:r w:rsidRPr="006F60B2">
        <w:t xml:space="preserve"> National </w:t>
      </w:r>
      <w:r>
        <w:t xml:space="preserve">Seminar on “The Importance of intermolecular interactions in solid-state X-ray crystal structures”; </w:t>
      </w:r>
      <w:r w:rsidRPr="00623DCE">
        <w:rPr>
          <w:b/>
        </w:rPr>
        <w:t>September 07 - 08</w:t>
      </w:r>
      <w:r w:rsidRPr="00623DCE">
        <w:t xml:space="preserve">, </w:t>
      </w:r>
      <w:r w:rsidRPr="00623DCE">
        <w:rPr>
          <w:b/>
        </w:rPr>
        <w:t>2015</w:t>
      </w:r>
      <w:r>
        <w:t>, Mugberia G Mahabidyalaya, Purba Medinipur, West Bengal, India.</w:t>
      </w:r>
    </w:p>
    <w:p w:rsidR="00432447" w:rsidRDefault="00432447" w:rsidP="00432447">
      <w:pPr>
        <w:pStyle w:val="ListParagraph"/>
      </w:pPr>
    </w:p>
    <w:p w:rsidR="00432447" w:rsidRDefault="00432447" w:rsidP="00432447">
      <w:pPr>
        <w:pStyle w:val="BodyTextIndent"/>
        <w:numPr>
          <w:ilvl w:val="0"/>
          <w:numId w:val="2"/>
        </w:numPr>
      </w:pPr>
      <w:r>
        <w:t>Attended and presented paper in International Seminar on “Environmental Degradation due to Human Interference”;</w:t>
      </w:r>
      <w:r w:rsidRPr="002C39E9">
        <w:rPr>
          <w:color w:val="FF0000"/>
        </w:rPr>
        <w:t xml:space="preserve"> </w:t>
      </w:r>
      <w:r w:rsidRPr="007C3B11">
        <w:rPr>
          <w:b/>
        </w:rPr>
        <w:t>201</w:t>
      </w:r>
      <w:r>
        <w:rPr>
          <w:b/>
        </w:rPr>
        <w:t>6</w:t>
      </w:r>
      <w:r w:rsidRPr="007C3B11">
        <w:t>,</w:t>
      </w:r>
      <w:r>
        <w:t xml:space="preserve"> Department of Geography, Raiganj University, Raiganj, </w:t>
      </w:r>
      <w:proofErr w:type="gramStart"/>
      <w:r>
        <w:t>West</w:t>
      </w:r>
      <w:proofErr w:type="gramEnd"/>
      <w:r>
        <w:t xml:space="preserve"> Bengal, India.</w:t>
      </w:r>
    </w:p>
    <w:p w:rsidR="00432447" w:rsidRDefault="00432447" w:rsidP="00432447">
      <w:pPr>
        <w:pStyle w:val="ListParagraph"/>
      </w:pPr>
    </w:p>
    <w:p w:rsidR="00432447" w:rsidRDefault="00432447" w:rsidP="00432447">
      <w:pPr>
        <w:pStyle w:val="BodyTextIndent"/>
        <w:numPr>
          <w:ilvl w:val="0"/>
          <w:numId w:val="2"/>
        </w:numPr>
      </w:pPr>
      <w:r>
        <w:t>Attended and presented paper in International Seminar on “Exploring Chemistry for the Development of North Bengal”</w:t>
      </w:r>
      <w:proofErr w:type="gramStart"/>
      <w:r>
        <w:t xml:space="preserve">;  </w:t>
      </w:r>
      <w:r w:rsidRPr="007C3B11">
        <w:rPr>
          <w:b/>
        </w:rPr>
        <w:t>201</w:t>
      </w:r>
      <w:r>
        <w:rPr>
          <w:b/>
        </w:rPr>
        <w:t>6</w:t>
      </w:r>
      <w:proofErr w:type="gramEnd"/>
      <w:r w:rsidRPr="007C3B11">
        <w:t>,</w:t>
      </w:r>
      <w:r>
        <w:t xml:space="preserve"> Department of Chemistry, Raiganj University, Raiganj, West Bengal, India.</w:t>
      </w:r>
    </w:p>
    <w:p w:rsidR="00432447" w:rsidRDefault="00432447" w:rsidP="00432447">
      <w:pPr>
        <w:pStyle w:val="ListParagraph"/>
      </w:pPr>
    </w:p>
    <w:p w:rsidR="00432447" w:rsidRDefault="00432447" w:rsidP="00432447">
      <w:proofErr w:type="gramStart"/>
      <w:r>
        <w:t xml:space="preserve">Attended and presented paper in National Seminar on “Current Trends in Physics”; </w:t>
      </w:r>
      <w:r w:rsidRPr="001346B5">
        <w:rPr>
          <w:b/>
        </w:rPr>
        <w:t>March 14</w:t>
      </w:r>
      <w:r>
        <w:t xml:space="preserve">, </w:t>
      </w:r>
      <w:r w:rsidRPr="007C3B11">
        <w:rPr>
          <w:b/>
        </w:rPr>
        <w:t>201</w:t>
      </w:r>
      <w:r>
        <w:rPr>
          <w:b/>
        </w:rPr>
        <w:t>7</w:t>
      </w:r>
      <w:r w:rsidRPr="007C3B11">
        <w:t>,</w:t>
      </w:r>
      <w:r>
        <w:t xml:space="preserve"> Department of Physics, Raiganj University, Raiganj, West Bengal, India.</w:t>
      </w:r>
      <w:proofErr w:type="gramEnd"/>
    </w:p>
    <w:sectPr w:rsidR="0043244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C726B"/>
    <w:multiLevelType w:val="hybridMultilevel"/>
    <w:tmpl w:val="93D00372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561A5C0A"/>
    <w:multiLevelType w:val="hybridMultilevel"/>
    <w:tmpl w:val="0A2A2B20"/>
    <w:lvl w:ilvl="0" w:tplc="75B2AAD4">
      <w:start w:val="1"/>
      <w:numFmt w:val="decimal"/>
      <w:lvlText w:val="%1."/>
      <w:lvlJc w:val="left"/>
      <w:pPr>
        <w:ind w:left="20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60" w:hanging="360"/>
      </w:pPr>
    </w:lvl>
    <w:lvl w:ilvl="2" w:tplc="0409001B" w:tentative="1">
      <w:start w:val="1"/>
      <w:numFmt w:val="lowerRoman"/>
      <w:lvlText w:val="%3."/>
      <w:lvlJc w:val="right"/>
      <w:pPr>
        <w:ind w:left="3480" w:hanging="180"/>
      </w:pPr>
    </w:lvl>
    <w:lvl w:ilvl="3" w:tplc="0409000F" w:tentative="1">
      <w:start w:val="1"/>
      <w:numFmt w:val="decimal"/>
      <w:lvlText w:val="%4."/>
      <w:lvlJc w:val="left"/>
      <w:pPr>
        <w:ind w:left="4200" w:hanging="360"/>
      </w:pPr>
    </w:lvl>
    <w:lvl w:ilvl="4" w:tplc="04090019" w:tentative="1">
      <w:start w:val="1"/>
      <w:numFmt w:val="lowerLetter"/>
      <w:lvlText w:val="%5."/>
      <w:lvlJc w:val="left"/>
      <w:pPr>
        <w:ind w:left="4920" w:hanging="360"/>
      </w:pPr>
    </w:lvl>
    <w:lvl w:ilvl="5" w:tplc="0409001B" w:tentative="1">
      <w:start w:val="1"/>
      <w:numFmt w:val="lowerRoman"/>
      <w:lvlText w:val="%6."/>
      <w:lvlJc w:val="right"/>
      <w:pPr>
        <w:ind w:left="5640" w:hanging="180"/>
      </w:pPr>
    </w:lvl>
    <w:lvl w:ilvl="6" w:tplc="0409000F" w:tentative="1">
      <w:start w:val="1"/>
      <w:numFmt w:val="decimal"/>
      <w:lvlText w:val="%7."/>
      <w:lvlJc w:val="left"/>
      <w:pPr>
        <w:ind w:left="6360" w:hanging="360"/>
      </w:pPr>
    </w:lvl>
    <w:lvl w:ilvl="7" w:tplc="04090019" w:tentative="1">
      <w:start w:val="1"/>
      <w:numFmt w:val="lowerLetter"/>
      <w:lvlText w:val="%8."/>
      <w:lvlJc w:val="left"/>
      <w:pPr>
        <w:ind w:left="7080" w:hanging="360"/>
      </w:pPr>
    </w:lvl>
    <w:lvl w:ilvl="8" w:tplc="0409001B" w:tentative="1">
      <w:start w:val="1"/>
      <w:numFmt w:val="lowerRoman"/>
      <w:lvlText w:val="%9."/>
      <w:lvlJc w:val="right"/>
      <w:pPr>
        <w:ind w:left="780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grammar="clean"/>
  <w:defaultTabStop w:val="720"/>
  <w:characterSpacingControl w:val="doNotCompress"/>
  <w:compat>
    <w:useFELayout/>
  </w:compat>
  <w:rsids>
    <w:rsidRoot w:val="00432447"/>
    <w:rsid w:val="004324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ity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country-region"/>
  <w:smartTagType w:namespaceuri="urn:schemas-microsoft-com:office:smarttags" w:name="State"/>
  <w:smartTagType w:namespaceuri="urn:schemas-microsoft-com:office:smarttags" w:name="place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432447"/>
    <w:pPr>
      <w:keepNext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432447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Indent">
    <w:name w:val="Body Text Indent"/>
    <w:basedOn w:val="Normal"/>
    <w:link w:val="BodyTextIndentChar"/>
    <w:rsid w:val="00432447"/>
    <w:pPr>
      <w:spacing w:after="0" w:line="240" w:lineRule="auto"/>
      <w:ind w:left="2160" w:hanging="480"/>
      <w:jc w:val="both"/>
    </w:pPr>
    <w:rPr>
      <w:rFonts w:ascii="Times New Roman" w:eastAsia="Times New Roman" w:hAnsi="Times New Roman" w:cs="Times New Roman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432447"/>
    <w:rPr>
      <w:rFonts w:ascii="Times New Roman" w:eastAsia="Times New Roman" w:hAnsi="Times New Roman" w:cs="Times New Roman"/>
      <w:szCs w:val="24"/>
    </w:rPr>
  </w:style>
  <w:style w:type="character" w:customStyle="1" w:styleId="citationinfo1">
    <w:name w:val="citationinfo1"/>
    <w:basedOn w:val="DefaultParagraphFont"/>
    <w:rsid w:val="00432447"/>
    <w:rPr>
      <w:i/>
      <w:iCs/>
      <w:sz w:val="17"/>
      <w:szCs w:val="17"/>
      <w:shd w:val="clear" w:color="auto" w:fill="FFFFFF"/>
    </w:rPr>
  </w:style>
  <w:style w:type="paragraph" w:styleId="ListParagraph">
    <w:name w:val="List Paragraph"/>
    <w:basedOn w:val="Normal"/>
    <w:uiPriority w:val="34"/>
    <w:qFormat/>
    <w:rsid w:val="0043244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1480</Words>
  <Characters>8438</Characters>
  <Application>Microsoft Office Word</Application>
  <DocSecurity>0</DocSecurity>
  <Lines>70</Lines>
  <Paragraphs>19</Paragraphs>
  <ScaleCrop>false</ScaleCrop>
  <Company>Deftones</Company>
  <LinksUpToDate>false</LinksUpToDate>
  <CharactersWithSpaces>9899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</dc:creator>
  <cp:keywords/>
  <dc:description/>
  <cp:lastModifiedBy>MY</cp:lastModifiedBy>
  <cp:revision>2</cp:revision>
  <dcterms:created xsi:type="dcterms:W3CDTF">2017-08-02T09:22:00Z</dcterms:created>
  <dcterms:modified xsi:type="dcterms:W3CDTF">2017-08-02T09:23:00Z</dcterms:modified>
</cp:coreProperties>
</file>